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00999" w14:textId="77777777" w:rsidR="007618FA" w:rsidRDefault="00986518">
      <w:pPr>
        <w:jc w:val="center"/>
        <w:rPr>
          <w:rFonts w:ascii="Times New Roman" w:eastAsia="黑体" w:hAnsi="Times New Roman" w:cs="Times New Roman"/>
          <w:b/>
          <w:sz w:val="32"/>
        </w:rPr>
      </w:pPr>
      <w:r>
        <w:rPr>
          <w:rFonts w:ascii="Arial" w:eastAsia="黑体" w:hAnsi="Arial" w:cs="Times New Roman" w:hint="eastAsia"/>
          <w:b/>
          <w:sz w:val="44"/>
        </w:rPr>
        <w:t>市场调查与预测</w:t>
      </w:r>
    </w:p>
    <w:p w14:paraId="3B4CF844" w14:textId="77777777" w:rsidR="007618FA" w:rsidRDefault="00986518">
      <w:pPr>
        <w:jc w:val="center"/>
        <w:rPr>
          <w:rFonts w:ascii="Times New Roman" w:eastAsia="宋体" w:hAnsi="Times New Roman" w:cs="Times New Roman"/>
          <w:b/>
          <w:sz w:val="44"/>
        </w:rPr>
      </w:pPr>
      <w:r>
        <w:rPr>
          <w:rFonts w:ascii="Times New Roman" w:eastAsia="宋体" w:hAnsi="Times New Roman" w:cs="Times New Roman"/>
          <w:b/>
          <w:sz w:val="44"/>
        </w:rPr>
        <w:t>Market Investing And Forecasting</w:t>
      </w:r>
    </w:p>
    <w:p w14:paraId="0636932B" w14:textId="77777777" w:rsidR="007618FA" w:rsidRDefault="00986518">
      <w:pPr>
        <w:spacing w:line="400" w:lineRule="exact"/>
        <w:rPr>
          <w:rFonts w:ascii="Times New Roman" w:eastAsia="宋体" w:hAnsi="Times New Roman" w:cs="Times New Roman"/>
        </w:rPr>
      </w:pPr>
      <w:r>
        <w:rPr>
          <w:rFonts w:ascii="Times New Roman" w:eastAsia="黑体" w:hAnsi="Times New Roman" w:cs="Times New Roman"/>
        </w:rPr>
        <w:t>学</w:t>
      </w:r>
      <w:r>
        <w:rPr>
          <w:rFonts w:ascii="Times New Roman" w:eastAsia="黑体" w:hAnsi="Times New Roman" w:cs="Times New Roman"/>
        </w:rPr>
        <w:t xml:space="preserve">    </w:t>
      </w:r>
      <w:r>
        <w:rPr>
          <w:rFonts w:ascii="Times New Roman" w:eastAsia="黑体" w:hAnsi="Times New Roman" w:cs="Times New Roman"/>
        </w:rPr>
        <w:t>分：</w:t>
      </w:r>
      <w:r>
        <w:rPr>
          <w:rFonts w:ascii="Times New Roman" w:eastAsia="宋体" w:hAnsi="Times New Roman" w:cs="Times New Roman"/>
        </w:rPr>
        <w:t>3.0</w:t>
      </w:r>
      <w:r>
        <w:rPr>
          <w:rFonts w:ascii="Times New Roman" w:eastAsia="宋体" w:hAnsi="Times New Roman" w:cs="Times New Roman"/>
        </w:rPr>
        <w:t>学分</w:t>
      </w:r>
    </w:p>
    <w:p w14:paraId="76B8989B" w14:textId="77777777" w:rsidR="007618FA" w:rsidRDefault="00986518">
      <w:pPr>
        <w:spacing w:line="400" w:lineRule="exact"/>
        <w:rPr>
          <w:rFonts w:ascii="Times New Roman" w:eastAsia="宋体" w:hAnsi="Times New Roman" w:cs="Times New Roman"/>
        </w:rPr>
      </w:pPr>
      <w:r>
        <w:rPr>
          <w:rFonts w:ascii="Times New Roman" w:eastAsia="黑体" w:hAnsi="Times New Roman" w:cs="Times New Roman"/>
        </w:rPr>
        <w:t>学</w:t>
      </w:r>
      <w:r>
        <w:rPr>
          <w:rFonts w:ascii="Times New Roman" w:eastAsia="黑体" w:hAnsi="Times New Roman" w:cs="Times New Roman"/>
        </w:rPr>
        <w:t xml:space="preserve">    </w:t>
      </w:r>
      <w:r>
        <w:rPr>
          <w:rFonts w:ascii="Times New Roman" w:eastAsia="黑体" w:hAnsi="Times New Roman" w:cs="Times New Roman"/>
        </w:rPr>
        <w:t>时：</w:t>
      </w:r>
      <w:r>
        <w:rPr>
          <w:rFonts w:ascii="Times New Roman" w:eastAsia="宋体" w:hAnsi="Times New Roman" w:cs="Times New Roman"/>
        </w:rPr>
        <w:t>48</w:t>
      </w:r>
      <w:r>
        <w:rPr>
          <w:rFonts w:ascii="Times New Roman" w:eastAsia="宋体" w:hAnsi="Times New Roman" w:cs="Times New Roman"/>
        </w:rPr>
        <w:t>学时（其中：讲课学时：</w:t>
      </w:r>
      <w:r>
        <w:rPr>
          <w:rFonts w:ascii="Times New Roman" w:eastAsia="宋体" w:hAnsi="Times New Roman" w:cs="Times New Roman"/>
        </w:rPr>
        <w:t>38</w:t>
      </w:r>
      <w:r>
        <w:rPr>
          <w:rFonts w:ascii="Times New Roman" w:eastAsia="宋体" w:hAnsi="Times New Roman" w:cs="Times New Roman"/>
        </w:rPr>
        <w:t>；实验学时：</w:t>
      </w:r>
      <w:r>
        <w:rPr>
          <w:rFonts w:ascii="Times New Roman" w:eastAsia="宋体" w:hAnsi="Times New Roman" w:cs="Times New Roman"/>
        </w:rPr>
        <w:t>10</w:t>
      </w:r>
      <w:r>
        <w:rPr>
          <w:rFonts w:ascii="Times New Roman" w:eastAsia="宋体" w:hAnsi="Times New Roman" w:cs="Times New Roman"/>
        </w:rPr>
        <w:t>）</w:t>
      </w:r>
    </w:p>
    <w:p w14:paraId="22C37729" w14:textId="3212821C" w:rsidR="007618FA" w:rsidRDefault="00986518">
      <w:pPr>
        <w:spacing w:line="400" w:lineRule="exact"/>
        <w:rPr>
          <w:rFonts w:ascii="Times New Roman" w:eastAsia="宋体" w:hAnsi="Times New Roman" w:cs="Times New Roman"/>
        </w:rPr>
      </w:pPr>
      <w:r>
        <w:rPr>
          <w:rFonts w:ascii="Times New Roman" w:eastAsia="黑体" w:hAnsi="Times New Roman" w:cs="Times New Roman"/>
        </w:rPr>
        <w:t>开课学期：</w:t>
      </w:r>
      <w:r w:rsidR="007A2F89">
        <w:rPr>
          <w:rFonts w:asciiTheme="minorEastAsia" w:hAnsiTheme="minorEastAsia" w:cs="Times New Roman" w:hint="eastAsia"/>
        </w:rPr>
        <w:t xml:space="preserve">   </w:t>
      </w:r>
      <w:r>
        <w:rPr>
          <w:rFonts w:asciiTheme="minorEastAsia" w:hAnsiTheme="minorEastAsia" w:cs="Times New Roman"/>
        </w:rPr>
        <w:t>学期</w:t>
      </w:r>
    </w:p>
    <w:p w14:paraId="3FBF1552" w14:textId="6E65287B" w:rsidR="007618FA" w:rsidRDefault="00986518">
      <w:pPr>
        <w:spacing w:line="400" w:lineRule="exact"/>
        <w:ind w:left="1050" w:hangingChars="500" w:hanging="1050"/>
        <w:rPr>
          <w:rFonts w:ascii="Times New Roman" w:eastAsia="宋体" w:hAnsi="Times New Roman" w:cs="Times New Roman"/>
        </w:rPr>
      </w:pPr>
      <w:r>
        <w:rPr>
          <w:rFonts w:ascii="Times New Roman" w:eastAsia="黑体" w:hAnsi="Times New Roman" w:cs="Times New Roman"/>
        </w:rPr>
        <w:t>先修课程：</w:t>
      </w:r>
      <w:r>
        <w:rPr>
          <w:rFonts w:ascii="Times New Roman" w:eastAsia="宋体" w:hAnsi="Times New Roman" w:cs="Times New Roman"/>
        </w:rPr>
        <w:t>市场营销</w:t>
      </w:r>
      <w:r>
        <w:rPr>
          <w:rFonts w:ascii="Times New Roman" w:eastAsia="宋体" w:hAnsi="Times New Roman" w:cs="Times New Roman" w:hint="eastAsia"/>
        </w:rPr>
        <w:t>学</w:t>
      </w:r>
      <w:r w:rsidR="007A2F89">
        <w:rPr>
          <w:rFonts w:ascii="Times New Roman" w:eastAsia="宋体" w:hAnsi="Times New Roman" w:cs="Times New Roman" w:hint="eastAsia"/>
        </w:rPr>
        <w:t>、统计学</w:t>
      </w:r>
    </w:p>
    <w:p w14:paraId="20A1B1D3" w14:textId="56811C90" w:rsidR="007618FA" w:rsidRDefault="00986518">
      <w:pPr>
        <w:spacing w:line="400" w:lineRule="exact"/>
        <w:rPr>
          <w:rFonts w:ascii="Times New Roman" w:eastAsia="宋体" w:hAnsi="Times New Roman" w:cs="Times New Roman"/>
        </w:rPr>
      </w:pPr>
      <w:r>
        <w:rPr>
          <w:rFonts w:ascii="Times New Roman" w:eastAsia="黑体" w:hAnsi="Times New Roman" w:cs="Times New Roman"/>
        </w:rPr>
        <w:t>适用专业：</w:t>
      </w:r>
      <w:r>
        <w:rPr>
          <w:rFonts w:ascii="Times New Roman" w:eastAsia="宋体" w:hAnsi="Times New Roman" w:cs="Times New Roman"/>
        </w:rPr>
        <w:t>市场营销</w:t>
      </w:r>
      <w:r w:rsidR="007A2F89">
        <w:rPr>
          <w:rFonts w:ascii="Times New Roman" w:eastAsia="宋体" w:hAnsi="Times New Roman" w:cs="Times New Roman" w:hint="eastAsia"/>
        </w:rPr>
        <w:t>、工商管理</w:t>
      </w:r>
      <w:r>
        <w:rPr>
          <w:rFonts w:ascii="Times New Roman" w:eastAsia="宋体" w:hAnsi="Times New Roman" w:cs="Times New Roman" w:hint="eastAsia"/>
        </w:rPr>
        <w:t>专业</w:t>
      </w:r>
    </w:p>
    <w:p w14:paraId="3BD43800" w14:textId="77777777" w:rsidR="007618FA" w:rsidRDefault="00986518">
      <w:pPr>
        <w:spacing w:beforeLines="50" w:before="156" w:afterLines="50" w:after="156"/>
        <w:rPr>
          <w:rFonts w:ascii="Times New Roman" w:eastAsia="黑体" w:hAnsi="Times New Roman" w:cs="Times New Roman"/>
          <w:b/>
          <w:sz w:val="24"/>
        </w:rPr>
      </w:pPr>
      <w:r>
        <w:rPr>
          <w:rFonts w:ascii="Times New Roman" w:eastAsia="黑体" w:hAnsi="Times New Roman" w:cs="Times New Roman"/>
          <w:b/>
          <w:sz w:val="24"/>
        </w:rPr>
        <w:t>一、课程的性质</w:t>
      </w:r>
      <w:r>
        <w:rPr>
          <w:rFonts w:ascii="Times New Roman" w:eastAsia="黑体" w:hAnsi="Times New Roman" w:cs="Times New Roman" w:hint="eastAsia"/>
          <w:b/>
          <w:sz w:val="24"/>
        </w:rPr>
        <w:t>及</w:t>
      </w:r>
      <w:r>
        <w:rPr>
          <w:rFonts w:ascii="Times New Roman" w:eastAsia="黑体" w:hAnsi="Times New Roman" w:cs="Times New Roman"/>
          <w:b/>
          <w:sz w:val="24"/>
        </w:rPr>
        <w:t>任务</w:t>
      </w:r>
    </w:p>
    <w:p w14:paraId="57753343" w14:textId="71CED58A" w:rsidR="007618FA" w:rsidRDefault="00986518">
      <w:pPr>
        <w:spacing w:line="400" w:lineRule="exact"/>
        <w:ind w:firstLineChars="200" w:firstLine="422"/>
        <w:rPr>
          <w:rFonts w:ascii="Times New Roman" w:eastAsia="宋体" w:hAnsi="Times New Roman" w:cs="Times New Roman"/>
          <w:color w:val="FF0000"/>
        </w:rPr>
      </w:pPr>
      <w:r>
        <w:rPr>
          <w:rFonts w:ascii="Times New Roman" w:eastAsia="宋体" w:hAnsi="Times New Roman" w:cs="Times New Roman"/>
          <w:b/>
        </w:rPr>
        <w:t>课程性质：</w:t>
      </w:r>
      <w:r w:rsidR="007E49A1">
        <w:rPr>
          <w:rFonts w:ascii="Times New Roman" w:eastAsia="宋体" w:hAnsi="Times New Roman" w:cs="Times New Roman" w:hint="eastAsia"/>
        </w:rPr>
        <w:t>本课程是市场营销专业</w:t>
      </w:r>
      <w:r w:rsidR="00A22A35">
        <w:rPr>
          <w:rFonts w:ascii="Times New Roman" w:eastAsia="宋体" w:hAnsi="Times New Roman" w:cs="Times New Roman" w:hint="eastAsia"/>
        </w:rPr>
        <w:t>、工商管理专业</w:t>
      </w:r>
      <w:r>
        <w:rPr>
          <w:rFonts w:ascii="Times New Roman" w:eastAsia="宋体" w:hAnsi="Times New Roman" w:cs="Times New Roman" w:hint="eastAsia"/>
        </w:rPr>
        <w:t>的专业必修课。</w:t>
      </w:r>
    </w:p>
    <w:p w14:paraId="463C7452" w14:textId="16D0E2F9" w:rsidR="007618FA" w:rsidRDefault="00986518">
      <w:pPr>
        <w:spacing w:line="400" w:lineRule="exact"/>
        <w:ind w:firstLineChars="200" w:firstLine="422"/>
        <w:rPr>
          <w:rFonts w:ascii="Times New Roman" w:eastAsia="宋体" w:hAnsi="Times New Roman" w:cs="Times New Roman"/>
        </w:rPr>
      </w:pPr>
      <w:r>
        <w:rPr>
          <w:rFonts w:ascii="Times New Roman" w:eastAsia="宋体" w:hAnsi="Times New Roman" w:cs="Times New Roman"/>
          <w:b/>
        </w:rPr>
        <w:t>课程任务：</w:t>
      </w:r>
      <w:r>
        <w:rPr>
          <w:rFonts w:ascii="Times New Roman" w:eastAsia="宋体" w:hAnsi="Times New Roman" w:cs="Times New Roman"/>
        </w:rPr>
        <w:t>本课程是市场营销专业的核心课程，通过</w:t>
      </w:r>
      <w:r>
        <w:rPr>
          <w:rFonts w:ascii="Times New Roman" w:eastAsia="宋体" w:hAnsi="Times New Roman" w:cs="Times New Roman" w:hint="eastAsia"/>
        </w:rPr>
        <w:t>本</w:t>
      </w:r>
      <w:r>
        <w:rPr>
          <w:rFonts w:ascii="Times New Roman" w:eastAsia="宋体" w:hAnsi="Times New Roman" w:cs="Times New Roman"/>
        </w:rPr>
        <w:t>课程的学习，</w:t>
      </w:r>
      <w:r>
        <w:rPr>
          <w:rFonts w:ascii="Times New Roman" w:eastAsia="宋体" w:hAnsi="Times New Roman" w:cs="Times New Roman" w:hint="eastAsia"/>
        </w:rPr>
        <w:t>使学生了解市场调查与预测的研究范畴、应用领域和发展方向，了解学科发展前沿，启发学生对专业的兴趣。掌握市场调查与市场预测理念和思路，能够熟练地运用市场调查和市场预测基本理论、模型、方法和技术来进行市场调查、市场分析和市场趋势判断，进而做出正确的市场预测。能够根据具体问题选择合适的方法，较为精准的识别模型</w:t>
      </w:r>
      <w:r w:rsidR="007E48E0">
        <w:rPr>
          <w:rFonts w:ascii="Times New Roman" w:eastAsia="宋体" w:hAnsi="Times New Roman" w:cs="Times New Roman" w:hint="eastAsia"/>
        </w:rPr>
        <w:t>、</w:t>
      </w:r>
      <w:r>
        <w:rPr>
          <w:rFonts w:ascii="Times New Roman" w:eastAsia="宋体" w:hAnsi="Times New Roman" w:cs="Times New Roman" w:hint="eastAsia"/>
        </w:rPr>
        <w:t>建立模型，做出营销决策</w:t>
      </w:r>
      <w:r w:rsidR="007E48E0">
        <w:rPr>
          <w:rFonts w:ascii="Times New Roman" w:eastAsia="宋体" w:hAnsi="Times New Roman" w:cs="Times New Roman" w:hint="eastAsia"/>
        </w:rPr>
        <w:t>。</w:t>
      </w:r>
    </w:p>
    <w:p w14:paraId="2F63069A" w14:textId="7F43E3AB" w:rsidR="007618FA" w:rsidRDefault="00A22A35">
      <w:pPr>
        <w:spacing w:line="400" w:lineRule="exact"/>
        <w:rPr>
          <w:rFonts w:ascii="Times New Roman" w:eastAsia="黑体" w:hAnsi="Times New Roman" w:cs="Times New Roman"/>
          <w:b/>
          <w:sz w:val="24"/>
        </w:rPr>
      </w:pPr>
      <w:r>
        <w:rPr>
          <w:rFonts w:ascii="Times New Roman" w:eastAsia="黑体" w:hAnsi="Times New Roman" w:cs="Times New Roman" w:hint="eastAsia"/>
          <w:b/>
          <w:sz w:val="24"/>
        </w:rPr>
        <w:t>二</w:t>
      </w:r>
      <w:r w:rsidR="00986518">
        <w:rPr>
          <w:rFonts w:ascii="Times New Roman" w:eastAsia="黑体" w:hAnsi="Times New Roman" w:cs="Times New Roman" w:hint="eastAsia"/>
          <w:b/>
          <w:sz w:val="24"/>
        </w:rPr>
        <w:t>、课程目标</w:t>
      </w:r>
    </w:p>
    <w:p w14:paraId="05011066" w14:textId="0F5C0FCC" w:rsidR="007618FA" w:rsidRDefault="00986518">
      <w:pPr>
        <w:spacing w:line="400" w:lineRule="exact"/>
        <w:ind w:firstLineChars="201" w:firstLine="424"/>
        <w:rPr>
          <w:rFonts w:ascii="Times New Roman" w:eastAsia="宋体" w:hAnsi="Times New Roman" w:cs="Times New Roman"/>
        </w:rPr>
      </w:pPr>
      <w:r w:rsidRPr="00AA72B4">
        <w:rPr>
          <w:rFonts w:ascii="Times New Roman" w:eastAsia="宋体" w:hAnsi="Times New Roman" w:cs="Times New Roman" w:hint="eastAsia"/>
          <w:b/>
        </w:rPr>
        <w:t>德育目标：</w:t>
      </w:r>
      <w:r>
        <w:rPr>
          <w:rFonts w:ascii="Times New Roman" w:eastAsia="宋体" w:hAnsi="Times New Roman" w:cs="Times New Roman" w:hint="eastAsia"/>
        </w:rPr>
        <w:t>注重对学生职业道德、素养的培育，树立学生对法律及职业道德的敬畏，坚持规范化数据信息的采集、审核、整理</w:t>
      </w:r>
      <w:r w:rsidR="00577508">
        <w:rPr>
          <w:rFonts w:ascii="Times New Roman" w:eastAsia="宋体" w:hAnsi="Times New Roman" w:cs="Times New Roman" w:hint="eastAsia"/>
        </w:rPr>
        <w:t>；</w:t>
      </w:r>
      <w:r>
        <w:rPr>
          <w:rFonts w:ascii="Times New Roman" w:eastAsia="宋体" w:hAnsi="Times New Roman" w:cs="Times New Roman" w:hint="eastAsia"/>
        </w:rPr>
        <w:t>阐明我国统计法中有关数据报表制度、数据泄露危害、数据来源合法性等方面的条款，从而使学生认识到市场信息搜集与数据处理过程要忠于信息的合法性、真实性、准确性，培养学生成为业务水平高、道德修养高的应用型人才。</w:t>
      </w:r>
      <w:r>
        <w:rPr>
          <w:rFonts w:ascii="Times New Roman" w:eastAsia="宋体" w:hAnsi="Times New Roman" w:cs="Times New Roman" w:hint="eastAsia"/>
        </w:rPr>
        <w:t xml:space="preserve"> </w:t>
      </w:r>
      <w:r>
        <w:rPr>
          <w:rFonts w:ascii="Times New Roman" w:eastAsia="宋体" w:hAnsi="Times New Roman" w:cs="Times New Roman"/>
        </w:rPr>
        <w:t xml:space="preserve">   </w:t>
      </w:r>
    </w:p>
    <w:p w14:paraId="14DED35A" w14:textId="6A820976" w:rsidR="007618FA" w:rsidRPr="00577508" w:rsidRDefault="00986518">
      <w:pPr>
        <w:spacing w:line="400" w:lineRule="exact"/>
        <w:ind w:firstLine="436"/>
        <w:rPr>
          <w:rFonts w:ascii="Times New Roman" w:eastAsia="宋体" w:hAnsi="Times New Roman" w:cs="Times New Roman"/>
        </w:rPr>
      </w:pPr>
      <w:r w:rsidRPr="00AA72B4">
        <w:rPr>
          <w:rFonts w:ascii="Times New Roman" w:eastAsia="宋体" w:hAnsi="Times New Roman" w:cs="Times New Roman"/>
          <w:b/>
        </w:rPr>
        <w:t>课程目标</w:t>
      </w:r>
      <w:r w:rsidRPr="00AA72B4">
        <w:rPr>
          <w:rFonts w:ascii="Times New Roman" w:eastAsia="宋体" w:hAnsi="Times New Roman" w:cs="Times New Roman" w:hint="eastAsia"/>
          <w:b/>
        </w:rPr>
        <w:t>1</w:t>
      </w:r>
      <w:r w:rsidRPr="00AA72B4">
        <w:rPr>
          <w:rFonts w:ascii="Times New Roman" w:eastAsia="宋体" w:hAnsi="Times New Roman" w:cs="Times New Roman"/>
          <w:b/>
        </w:rPr>
        <w:t>：</w:t>
      </w:r>
      <w:r w:rsidRPr="00577508">
        <w:rPr>
          <w:rFonts w:ascii="Times New Roman" w:eastAsia="宋体" w:hAnsi="Times New Roman" w:cs="Times New Roman" w:hint="eastAsia"/>
        </w:rPr>
        <w:t>理解市场调查与预测的分类、概念、基本流程及基本原则；了解市场调查与预测行业的发展及结构</w:t>
      </w:r>
      <w:r w:rsidR="00577508" w:rsidRPr="00577508">
        <w:rPr>
          <w:rFonts w:ascii="Times New Roman" w:eastAsia="宋体" w:hAnsi="Times New Roman" w:cs="Times New Roman" w:hint="eastAsia"/>
        </w:rPr>
        <w:t>；</w:t>
      </w:r>
    </w:p>
    <w:p w14:paraId="435EE34F" w14:textId="19B1D4E7" w:rsidR="007618FA" w:rsidRPr="00577508" w:rsidRDefault="00986518">
      <w:pPr>
        <w:spacing w:line="400" w:lineRule="exact"/>
        <w:ind w:firstLine="436"/>
        <w:rPr>
          <w:rFonts w:ascii="Times New Roman" w:eastAsia="宋体" w:hAnsi="Times New Roman" w:cs="Times New Roman"/>
        </w:rPr>
      </w:pPr>
      <w:r w:rsidRPr="00AA72B4">
        <w:rPr>
          <w:rFonts w:ascii="Times New Roman" w:eastAsia="宋体" w:hAnsi="Times New Roman" w:cs="Times New Roman" w:hint="eastAsia"/>
          <w:b/>
        </w:rPr>
        <w:t>课程目标</w:t>
      </w:r>
      <w:r w:rsidRPr="00AA72B4">
        <w:rPr>
          <w:rFonts w:ascii="Times New Roman" w:eastAsia="宋体" w:hAnsi="Times New Roman" w:cs="Times New Roman" w:hint="eastAsia"/>
          <w:b/>
        </w:rPr>
        <w:t>2</w:t>
      </w:r>
      <w:r w:rsidRPr="00AA72B4">
        <w:rPr>
          <w:rFonts w:ascii="Times New Roman" w:eastAsia="宋体" w:hAnsi="Times New Roman" w:cs="Times New Roman" w:hint="eastAsia"/>
          <w:b/>
        </w:rPr>
        <w:t>：</w:t>
      </w:r>
      <w:r w:rsidRPr="00577508">
        <w:rPr>
          <w:rFonts w:ascii="Times New Roman" w:eastAsia="宋体" w:hAnsi="Times New Roman" w:cs="Times New Roman" w:hint="eastAsia"/>
        </w:rPr>
        <w:t>能够运用各种信息搜集方法进行市场调查，能够策划市场调查方案</w:t>
      </w:r>
      <w:r w:rsidR="00577508" w:rsidRPr="00577508">
        <w:rPr>
          <w:rFonts w:ascii="Times New Roman" w:eastAsia="宋体" w:hAnsi="Times New Roman" w:cs="Times New Roman" w:hint="eastAsia"/>
        </w:rPr>
        <w:t>；</w:t>
      </w:r>
    </w:p>
    <w:p w14:paraId="2A432FB5" w14:textId="56415E02" w:rsidR="007618FA" w:rsidRPr="00577508" w:rsidRDefault="00986518">
      <w:pPr>
        <w:spacing w:line="400" w:lineRule="exact"/>
        <w:ind w:firstLine="436"/>
        <w:rPr>
          <w:rFonts w:ascii="Times New Roman" w:eastAsia="宋体" w:hAnsi="Times New Roman" w:cs="Times New Roman"/>
        </w:rPr>
      </w:pPr>
      <w:r w:rsidRPr="00AA72B4">
        <w:rPr>
          <w:rFonts w:ascii="Times New Roman" w:eastAsia="宋体" w:hAnsi="Times New Roman" w:cs="Times New Roman" w:hint="eastAsia"/>
          <w:b/>
        </w:rPr>
        <w:t>课程目标</w:t>
      </w:r>
      <w:r w:rsidRPr="00AA72B4">
        <w:rPr>
          <w:rFonts w:ascii="Times New Roman" w:eastAsia="宋体" w:hAnsi="Times New Roman" w:cs="Times New Roman" w:hint="eastAsia"/>
          <w:b/>
        </w:rPr>
        <w:t>3</w:t>
      </w:r>
      <w:r w:rsidRPr="00AA72B4">
        <w:rPr>
          <w:rFonts w:ascii="Times New Roman" w:eastAsia="宋体" w:hAnsi="Times New Roman" w:cs="Times New Roman" w:hint="eastAsia"/>
          <w:b/>
        </w:rPr>
        <w:t>：</w:t>
      </w:r>
      <w:r w:rsidRPr="00577508">
        <w:rPr>
          <w:rFonts w:ascii="Times New Roman" w:eastAsia="宋体" w:hAnsi="Times New Roman" w:cs="Times New Roman" w:hint="eastAsia"/>
        </w:rPr>
        <w:t>能够设计调查问卷、抽样方案并完成市场调查的实施工作；能够利用统计软件对市场调查资料进行分析，能够撰写市场调查报告，并提出营销建议</w:t>
      </w:r>
      <w:r w:rsidR="00577508" w:rsidRPr="00577508">
        <w:rPr>
          <w:rFonts w:ascii="Times New Roman" w:eastAsia="宋体" w:hAnsi="Times New Roman" w:cs="Times New Roman" w:hint="eastAsia"/>
        </w:rPr>
        <w:t>；</w:t>
      </w:r>
    </w:p>
    <w:p w14:paraId="6E89FCB5" w14:textId="24C0667E" w:rsidR="007618FA" w:rsidRPr="00577508" w:rsidRDefault="00986518">
      <w:pPr>
        <w:spacing w:line="400" w:lineRule="exact"/>
        <w:ind w:firstLine="436"/>
        <w:rPr>
          <w:rFonts w:ascii="Times New Roman" w:eastAsia="宋体" w:hAnsi="Times New Roman" w:cs="Times New Roman"/>
        </w:rPr>
      </w:pPr>
      <w:r w:rsidRPr="00AA72B4">
        <w:rPr>
          <w:rFonts w:ascii="Times New Roman" w:eastAsia="宋体" w:hAnsi="Times New Roman" w:cs="Times New Roman" w:hint="eastAsia"/>
          <w:b/>
        </w:rPr>
        <w:t>课程目标</w:t>
      </w:r>
      <w:r w:rsidRPr="00AA72B4">
        <w:rPr>
          <w:rFonts w:ascii="Times New Roman" w:eastAsia="宋体" w:hAnsi="Times New Roman" w:cs="Times New Roman" w:hint="eastAsia"/>
          <w:b/>
        </w:rPr>
        <w:t>4</w:t>
      </w:r>
      <w:r w:rsidRPr="00AA72B4">
        <w:rPr>
          <w:rFonts w:ascii="Times New Roman" w:eastAsia="宋体" w:hAnsi="Times New Roman" w:cs="Times New Roman" w:hint="eastAsia"/>
          <w:b/>
        </w:rPr>
        <w:t>：</w:t>
      </w:r>
      <w:r w:rsidR="007E48E0">
        <w:rPr>
          <w:rFonts w:ascii="Times New Roman" w:eastAsia="宋体" w:hAnsi="Times New Roman" w:cs="Times New Roman" w:hint="eastAsia"/>
        </w:rPr>
        <w:t>能够利用定性分析方法、定量分析方法对市场进行分析与预测</w:t>
      </w:r>
      <w:r w:rsidR="00577508" w:rsidRPr="00577508">
        <w:rPr>
          <w:rFonts w:ascii="Times New Roman" w:eastAsia="宋体" w:hAnsi="Times New Roman" w:cs="Times New Roman" w:hint="eastAsia"/>
        </w:rPr>
        <w:t>。</w:t>
      </w:r>
    </w:p>
    <w:p w14:paraId="3EB0904F" w14:textId="22BEFB19" w:rsidR="007618FA" w:rsidRDefault="00A22A35">
      <w:pPr>
        <w:spacing w:line="400" w:lineRule="exact"/>
        <w:rPr>
          <w:rFonts w:ascii="黑体" w:eastAsia="黑体" w:hAnsi="Times New Roman" w:cs="宋体"/>
          <w:b/>
          <w:sz w:val="24"/>
        </w:rPr>
      </w:pPr>
      <w:r>
        <w:rPr>
          <w:rFonts w:ascii="黑体" w:eastAsia="黑体" w:hAnsi="Times New Roman" w:cs="宋体" w:hint="eastAsia"/>
          <w:b/>
          <w:sz w:val="24"/>
        </w:rPr>
        <w:t>三</w:t>
      </w:r>
      <w:r w:rsidR="00986518">
        <w:rPr>
          <w:rFonts w:ascii="Times New Roman" w:eastAsia="黑体" w:hAnsi="Times New Roman" w:cs="Times New Roman" w:hint="eastAsia"/>
          <w:b/>
          <w:sz w:val="24"/>
        </w:rPr>
        <w:t>、</w:t>
      </w:r>
      <w:r w:rsidR="00986518">
        <w:rPr>
          <w:rFonts w:ascii="黑体" w:eastAsia="黑体" w:hAnsi="Times New Roman" w:cs="宋体" w:hint="eastAsia"/>
          <w:b/>
          <w:sz w:val="24"/>
        </w:rPr>
        <w:t>课程教学内容、学习要求与学时分配</w:t>
      </w:r>
    </w:p>
    <w:p w14:paraId="169CF78D" w14:textId="277F348C" w:rsidR="007618FA" w:rsidRDefault="00986518">
      <w:pPr>
        <w:spacing w:beforeLines="50" w:before="156" w:afterLines="50" w:after="156" w:line="319" w:lineRule="exact"/>
        <w:ind w:firstLine="420"/>
        <w:rPr>
          <w:rFonts w:ascii="Times New Roman" w:eastAsia="宋体" w:hAnsi="Times New Roman" w:cs="宋体"/>
          <w:b/>
        </w:rPr>
      </w:pPr>
      <w:r>
        <w:rPr>
          <w:rFonts w:ascii="Times New Roman" w:eastAsia="宋体" w:hAnsi="Times New Roman" w:cs="宋体" w:hint="eastAsia"/>
          <w:b/>
        </w:rPr>
        <w:t xml:space="preserve">1. </w:t>
      </w:r>
      <w:r>
        <w:rPr>
          <w:rFonts w:ascii="Times New Roman" w:eastAsia="宋体" w:hAnsi="Times New Roman" w:cs="宋体" w:hint="eastAsia"/>
          <w:b/>
        </w:rPr>
        <w:t>理论学习内容、要求与学时分配：</w:t>
      </w:r>
    </w:p>
    <w:p w14:paraId="560F99D4" w14:textId="56C34D76" w:rsidR="00577508" w:rsidRPr="00986518" w:rsidRDefault="00577508" w:rsidP="00577508">
      <w:pPr>
        <w:spacing w:beforeLines="50" w:before="156" w:afterLines="50" w:after="156" w:line="400" w:lineRule="exact"/>
        <w:jc w:val="center"/>
        <w:rPr>
          <w:rFonts w:ascii="宋体" w:eastAsia="宋体" w:hAnsi="宋体" w:cs="宋体" w:hint="eastAsia"/>
          <w:szCs w:val="21"/>
        </w:rPr>
      </w:pPr>
      <w:r w:rsidRPr="00986518">
        <w:rPr>
          <w:rFonts w:ascii="宋体" w:eastAsia="宋体" w:hAnsi="宋体" w:cs="宋体" w:hint="eastAsia"/>
          <w:szCs w:val="21"/>
        </w:rPr>
        <w:t>表 2</w:t>
      </w:r>
      <w:r w:rsidRPr="00986518">
        <w:rPr>
          <w:rFonts w:ascii="宋体" w:eastAsia="宋体" w:hAnsi="宋体" w:cs="宋体"/>
          <w:szCs w:val="21"/>
        </w:rPr>
        <w:t xml:space="preserve"> </w:t>
      </w:r>
      <w:r w:rsidRPr="00986518">
        <w:rPr>
          <w:rFonts w:ascii="宋体" w:eastAsia="宋体" w:hAnsi="宋体" w:cs="宋体" w:hint="eastAsia"/>
          <w:szCs w:val="21"/>
        </w:rPr>
        <w:t>理论学习内容、要求与学时分配表</w:t>
      </w:r>
    </w:p>
    <w:tbl>
      <w:tblPr>
        <w:tblStyle w:val="a3"/>
        <w:tblW w:w="8652" w:type="dxa"/>
        <w:jc w:val="center"/>
        <w:tblLayout w:type="fixed"/>
        <w:tblLook w:val="04A0" w:firstRow="1" w:lastRow="0" w:firstColumn="1" w:lastColumn="0" w:noHBand="0" w:noVBand="1"/>
      </w:tblPr>
      <w:tblGrid>
        <w:gridCol w:w="1990"/>
        <w:gridCol w:w="1560"/>
        <w:gridCol w:w="1134"/>
        <w:gridCol w:w="708"/>
        <w:gridCol w:w="700"/>
        <w:gridCol w:w="1275"/>
        <w:gridCol w:w="1285"/>
      </w:tblGrid>
      <w:tr w:rsidR="007618FA" w14:paraId="4175EC75" w14:textId="77777777" w:rsidTr="007E49A1">
        <w:trPr>
          <w:trHeight w:val="594"/>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1ED18F53" w14:textId="77777777" w:rsidR="007618FA" w:rsidRDefault="00986518" w:rsidP="00577508">
            <w:pPr>
              <w:jc w:val="center"/>
              <w:rPr>
                <w:b/>
                <w:sz w:val="18"/>
              </w:rPr>
            </w:pPr>
            <w:r>
              <w:rPr>
                <w:b/>
                <w:sz w:val="18"/>
              </w:rPr>
              <w:t>学习内容</w:t>
            </w:r>
          </w:p>
        </w:tc>
        <w:tc>
          <w:tcPr>
            <w:tcW w:w="1560" w:type="dxa"/>
            <w:tcBorders>
              <w:top w:val="single" w:sz="4" w:space="0" w:color="000000"/>
              <w:left w:val="single" w:sz="4" w:space="0" w:color="000000"/>
              <w:bottom w:val="single" w:sz="4" w:space="0" w:color="000000"/>
              <w:right w:val="single" w:sz="4" w:space="0" w:color="000000"/>
            </w:tcBorders>
            <w:vAlign w:val="center"/>
          </w:tcPr>
          <w:p w14:paraId="68743858" w14:textId="77777777" w:rsidR="007618FA" w:rsidRDefault="00986518" w:rsidP="00577508">
            <w:pPr>
              <w:jc w:val="center"/>
              <w:rPr>
                <w:b/>
                <w:color w:val="000000"/>
                <w:sz w:val="18"/>
              </w:rPr>
            </w:pPr>
            <w:r>
              <w:rPr>
                <w:b/>
                <w:color w:val="000000"/>
                <w:sz w:val="18"/>
              </w:rPr>
              <w:t>学习要求</w:t>
            </w:r>
          </w:p>
        </w:tc>
        <w:tc>
          <w:tcPr>
            <w:tcW w:w="1134" w:type="dxa"/>
            <w:tcBorders>
              <w:top w:val="single" w:sz="4" w:space="0" w:color="000000"/>
              <w:left w:val="single" w:sz="4" w:space="0" w:color="000000"/>
              <w:bottom w:val="single" w:sz="4" w:space="0" w:color="000000"/>
              <w:right w:val="single" w:sz="4" w:space="0" w:color="000000"/>
            </w:tcBorders>
            <w:vAlign w:val="center"/>
          </w:tcPr>
          <w:p w14:paraId="4DA275F7" w14:textId="77777777" w:rsidR="007618FA" w:rsidRDefault="00986518" w:rsidP="00577508">
            <w:pPr>
              <w:jc w:val="center"/>
              <w:rPr>
                <w:rFonts w:cs="宋体"/>
                <w:b/>
                <w:sz w:val="18"/>
              </w:rPr>
            </w:pPr>
            <w:r>
              <w:rPr>
                <w:rFonts w:cs="宋体" w:hint="eastAsia"/>
                <w:b/>
                <w:sz w:val="18"/>
              </w:rPr>
              <w:t>思政</w:t>
            </w:r>
          </w:p>
          <w:p w14:paraId="6C945114" w14:textId="77777777" w:rsidR="007618FA" w:rsidRDefault="00986518" w:rsidP="00577508">
            <w:pPr>
              <w:jc w:val="center"/>
              <w:rPr>
                <w:rFonts w:cs="宋体"/>
                <w:b/>
                <w:sz w:val="18"/>
              </w:rPr>
            </w:pPr>
            <w:r>
              <w:rPr>
                <w:rFonts w:cs="宋体" w:hint="eastAsia"/>
                <w:b/>
                <w:sz w:val="18"/>
              </w:rPr>
              <w:t>元素</w:t>
            </w:r>
          </w:p>
        </w:tc>
        <w:tc>
          <w:tcPr>
            <w:tcW w:w="708" w:type="dxa"/>
            <w:tcBorders>
              <w:top w:val="single" w:sz="4" w:space="0" w:color="000000"/>
              <w:left w:val="single" w:sz="4" w:space="0" w:color="000000"/>
              <w:bottom w:val="single" w:sz="4" w:space="0" w:color="000000"/>
              <w:right w:val="single" w:sz="4" w:space="0" w:color="000000"/>
            </w:tcBorders>
            <w:vAlign w:val="center"/>
          </w:tcPr>
          <w:p w14:paraId="10F76FFE" w14:textId="77777777" w:rsidR="007618FA" w:rsidRDefault="00986518" w:rsidP="00577508">
            <w:pPr>
              <w:jc w:val="center"/>
              <w:rPr>
                <w:rFonts w:ascii="Calibri" w:hAnsi="Calibri"/>
                <w:b/>
                <w:sz w:val="18"/>
              </w:rPr>
            </w:pPr>
            <w:r>
              <w:rPr>
                <w:rFonts w:cs="宋体" w:hint="eastAsia"/>
                <w:b/>
                <w:sz w:val="18"/>
              </w:rPr>
              <w:t>推荐</w:t>
            </w:r>
          </w:p>
          <w:p w14:paraId="7F902355" w14:textId="77777777" w:rsidR="007618FA" w:rsidRDefault="00986518" w:rsidP="00577508">
            <w:pPr>
              <w:jc w:val="center"/>
              <w:rPr>
                <w:rFonts w:ascii="Calibri" w:hAnsi="Calibri"/>
                <w:b/>
                <w:sz w:val="18"/>
              </w:rPr>
            </w:pPr>
            <w:r>
              <w:rPr>
                <w:rFonts w:cs="宋体" w:hint="eastAsia"/>
                <w:b/>
                <w:sz w:val="18"/>
              </w:rPr>
              <w:t>学时</w:t>
            </w:r>
          </w:p>
        </w:tc>
        <w:tc>
          <w:tcPr>
            <w:tcW w:w="700" w:type="dxa"/>
            <w:tcBorders>
              <w:top w:val="single" w:sz="4" w:space="0" w:color="000000"/>
              <w:left w:val="single" w:sz="4" w:space="0" w:color="000000"/>
              <w:bottom w:val="single" w:sz="4" w:space="0" w:color="000000"/>
              <w:right w:val="single" w:sz="4" w:space="0" w:color="000000"/>
            </w:tcBorders>
            <w:vAlign w:val="center"/>
          </w:tcPr>
          <w:p w14:paraId="57A87FB2" w14:textId="77777777" w:rsidR="007618FA" w:rsidRDefault="00986518" w:rsidP="00577508">
            <w:pPr>
              <w:jc w:val="center"/>
              <w:rPr>
                <w:rFonts w:ascii="Calibri" w:hAnsi="Calibri"/>
                <w:b/>
                <w:sz w:val="18"/>
              </w:rPr>
            </w:pPr>
            <w:r>
              <w:rPr>
                <w:rFonts w:cs="宋体" w:hint="eastAsia"/>
                <w:b/>
                <w:sz w:val="18"/>
              </w:rPr>
              <w:t>教学</w:t>
            </w:r>
          </w:p>
          <w:p w14:paraId="7637A767" w14:textId="77777777" w:rsidR="007618FA" w:rsidRDefault="00986518" w:rsidP="00577508">
            <w:pPr>
              <w:jc w:val="center"/>
              <w:rPr>
                <w:rFonts w:ascii="Calibri" w:hAnsi="Calibri"/>
                <w:b/>
                <w:sz w:val="18"/>
              </w:rPr>
            </w:pPr>
            <w:r>
              <w:rPr>
                <w:rFonts w:cs="宋体" w:hint="eastAsia"/>
                <w:b/>
                <w:sz w:val="18"/>
              </w:rPr>
              <w:t>方式</w:t>
            </w:r>
          </w:p>
        </w:tc>
        <w:tc>
          <w:tcPr>
            <w:tcW w:w="1275" w:type="dxa"/>
            <w:tcBorders>
              <w:top w:val="single" w:sz="4" w:space="0" w:color="000000"/>
              <w:left w:val="single" w:sz="4" w:space="0" w:color="000000"/>
              <w:bottom w:val="single" w:sz="4" w:space="0" w:color="000000"/>
              <w:right w:val="single" w:sz="4" w:space="0" w:color="000000"/>
            </w:tcBorders>
            <w:vAlign w:val="center"/>
          </w:tcPr>
          <w:p w14:paraId="501E0F28" w14:textId="77777777" w:rsidR="007618FA" w:rsidRDefault="00986518" w:rsidP="00577508">
            <w:pPr>
              <w:jc w:val="center"/>
              <w:rPr>
                <w:rFonts w:cs="宋体"/>
                <w:b/>
                <w:sz w:val="18"/>
              </w:rPr>
            </w:pPr>
            <w:r>
              <w:rPr>
                <w:rFonts w:cs="宋体" w:hint="eastAsia"/>
                <w:b/>
                <w:sz w:val="18"/>
              </w:rPr>
              <w:t>重点</w:t>
            </w:r>
          </w:p>
          <w:p w14:paraId="2C384B5F" w14:textId="77777777" w:rsidR="007618FA" w:rsidRDefault="00986518" w:rsidP="00577508">
            <w:pPr>
              <w:jc w:val="center"/>
              <w:rPr>
                <w:rFonts w:cs="宋体"/>
                <w:b/>
                <w:sz w:val="18"/>
              </w:rPr>
            </w:pPr>
            <w:r>
              <w:rPr>
                <w:rFonts w:cs="宋体" w:hint="eastAsia"/>
                <w:b/>
                <w:sz w:val="18"/>
              </w:rPr>
              <w:t>难点</w:t>
            </w:r>
          </w:p>
        </w:tc>
        <w:tc>
          <w:tcPr>
            <w:tcW w:w="1285" w:type="dxa"/>
            <w:tcBorders>
              <w:top w:val="single" w:sz="4" w:space="0" w:color="000000"/>
              <w:left w:val="single" w:sz="4" w:space="0" w:color="000000"/>
              <w:bottom w:val="single" w:sz="4" w:space="0" w:color="000000"/>
              <w:right w:val="single" w:sz="4" w:space="0" w:color="000000"/>
            </w:tcBorders>
            <w:vAlign w:val="center"/>
          </w:tcPr>
          <w:p w14:paraId="06B04D30" w14:textId="77777777" w:rsidR="007618FA" w:rsidRDefault="00986518" w:rsidP="00577508">
            <w:pPr>
              <w:jc w:val="center"/>
              <w:rPr>
                <w:rFonts w:cs="宋体"/>
                <w:b/>
                <w:sz w:val="18"/>
              </w:rPr>
            </w:pPr>
            <w:r>
              <w:rPr>
                <w:rFonts w:cs="宋体" w:hint="eastAsia"/>
                <w:b/>
                <w:sz w:val="18"/>
              </w:rPr>
              <w:t>支撑课</w:t>
            </w:r>
          </w:p>
          <w:p w14:paraId="348DDD77" w14:textId="77777777" w:rsidR="007618FA" w:rsidRDefault="00986518" w:rsidP="00577508">
            <w:pPr>
              <w:jc w:val="center"/>
              <w:rPr>
                <w:rFonts w:ascii="Calibri" w:hAnsi="Calibri"/>
                <w:b/>
                <w:sz w:val="18"/>
              </w:rPr>
            </w:pPr>
            <w:r>
              <w:rPr>
                <w:rFonts w:cs="宋体" w:hint="eastAsia"/>
                <w:b/>
                <w:sz w:val="18"/>
              </w:rPr>
              <w:t>程目标</w:t>
            </w:r>
          </w:p>
        </w:tc>
      </w:tr>
      <w:tr w:rsidR="007618FA" w14:paraId="56D2699D" w14:textId="77777777" w:rsidTr="007E49A1">
        <w:trPr>
          <w:trHeight w:val="807"/>
          <w:jc w:val="center"/>
        </w:trPr>
        <w:tc>
          <w:tcPr>
            <w:tcW w:w="1989" w:type="dxa"/>
            <w:tcBorders>
              <w:top w:val="single" w:sz="4" w:space="0" w:color="000000"/>
              <w:left w:val="single" w:sz="4" w:space="0" w:color="000000"/>
              <w:right w:val="single" w:sz="4" w:space="0" w:color="000000"/>
            </w:tcBorders>
            <w:vAlign w:val="center"/>
          </w:tcPr>
          <w:p w14:paraId="63FD1041" w14:textId="77777777" w:rsidR="007618FA" w:rsidRPr="007E49A1" w:rsidRDefault="00986518" w:rsidP="007E49A1">
            <w:pPr>
              <w:adjustRightInd w:val="0"/>
              <w:snapToGrid w:val="0"/>
              <w:jc w:val="both"/>
              <w:rPr>
                <w:sz w:val="18"/>
                <w:szCs w:val="18"/>
                <w:lang w:bidi="ar"/>
              </w:rPr>
            </w:pPr>
            <w:r w:rsidRPr="007E49A1">
              <w:rPr>
                <w:sz w:val="18"/>
                <w:szCs w:val="18"/>
                <w:lang w:bidi="ar"/>
              </w:rPr>
              <w:lastRenderedPageBreak/>
              <w:t>一、市场调查与预测概述</w:t>
            </w:r>
          </w:p>
          <w:p w14:paraId="7E657FF3" w14:textId="74CA2AE9"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市场调查以及市场预测的含义、特点</w:t>
            </w:r>
            <w:r w:rsidRPr="007E49A1">
              <w:rPr>
                <w:rFonts w:hint="eastAsia"/>
                <w:sz w:val="18"/>
                <w:szCs w:val="18"/>
                <w:lang w:bidi="ar"/>
              </w:rPr>
              <w:t>；</w:t>
            </w:r>
          </w:p>
          <w:p w14:paraId="16EA9487" w14:textId="0ADD152C"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市场调查以及市场预测的程序、范围及作用</w:t>
            </w:r>
            <w:r w:rsidRPr="007E49A1">
              <w:rPr>
                <w:rFonts w:hint="eastAsia"/>
                <w:sz w:val="18"/>
                <w:szCs w:val="18"/>
                <w:lang w:bidi="ar"/>
              </w:rPr>
              <w:t>；</w:t>
            </w:r>
          </w:p>
          <w:p w14:paraId="4050AD46" w14:textId="5E81FB72"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市场调查与预测的发展历程</w:t>
            </w:r>
            <w:r w:rsidRPr="007E49A1">
              <w:rPr>
                <w:rFonts w:hint="eastAsia"/>
                <w:sz w:val="18"/>
                <w:szCs w:val="18"/>
                <w:lang w:bidi="ar"/>
              </w:rPr>
              <w:t>；</w:t>
            </w:r>
          </w:p>
          <w:p w14:paraId="7214330A" w14:textId="3B9822AD" w:rsidR="007618FA" w:rsidRDefault="00577508" w:rsidP="007E49A1">
            <w:pPr>
              <w:adjustRightInd w:val="0"/>
              <w:snapToGrid w:val="0"/>
              <w:jc w:val="both"/>
              <w:rPr>
                <w:sz w:val="18"/>
              </w:rPr>
            </w:pPr>
            <w:r w:rsidRPr="007E49A1">
              <w:rPr>
                <w:rFonts w:hint="eastAsia"/>
                <w:sz w:val="18"/>
                <w:szCs w:val="18"/>
                <w:lang w:bidi="ar"/>
              </w:rPr>
              <w:t>（四）</w:t>
            </w:r>
            <w:r w:rsidR="00986518" w:rsidRPr="007E49A1">
              <w:rPr>
                <w:sz w:val="18"/>
                <w:szCs w:val="18"/>
                <w:lang w:bidi="ar"/>
              </w:rPr>
              <w:t>市场调查与预测的功能与地位</w:t>
            </w:r>
            <w:r w:rsidRPr="007E49A1">
              <w:rPr>
                <w:rFonts w:hint="eastAsia"/>
                <w:sz w:val="18"/>
                <w:szCs w:val="18"/>
                <w:lang w:bidi="ar"/>
              </w:rPr>
              <w:t>。</w:t>
            </w:r>
          </w:p>
        </w:tc>
        <w:tc>
          <w:tcPr>
            <w:tcW w:w="1560" w:type="dxa"/>
            <w:tcBorders>
              <w:top w:val="single" w:sz="4" w:space="0" w:color="000000"/>
              <w:left w:val="single" w:sz="4" w:space="0" w:color="000000"/>
              <w:right w:val="single" w:sz="4" w:space="0" w:color="000000"/>
            </w:tcBorders>
            <w:vAlign w:val="center"/>
          </w:tcPr>
          <w:p w14:paraId="0BF6F3F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rFonts w:hint="eastAsia"/>
                <w:sz w:val="18"/>
                <w:szCs w:val="18"/>
                <w:lang w:bidi="ar"/>
              </w:rPr>
              <w:t>理解市场调查与预测的含义、特点；</w:t>
            </w:r>
          </w:p>
          <w:p w14:paraId="1BF9B21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掌握市场调查与预测的类型、程序、范围及作用；</w:t>
            </w:r>
          </w:p>
          <w:p w14:paraId="55318C52"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rFonts w:hint="eastAsia"/>
                <w:sz w:val="18"/>
                <w:szCs w:val="18"/>
                <w:lang w:bidi="ar"/>
              </w:rPr>
              <w:t>了解市场调查与预测的功能、地位。</w:t>
            </w:r>
          </w:p>
        </w:tc>
        <w:tc>
          <w:tcPr>
            <w:tcW w:w="1134" w:type="dxa"/>
            <w:tcBorders>
              <w:top w:val="single" w:sz="4" w:space="0" w:color="000000"/>
              <w:left w:val="single" w:sz="4" w:space="0" w:color="000000"/>
              <w:right w:val="single" w:sz="4" w:space="0" w:color="000000"/>
            </w:tcBorders>
            <w:vAlign w:val="center"/>
          </w:tcPr>
          <w:p w14:paraId="68E10492" w14:textId="77777777" w:rsidR="007618FA" w:rsidRPr="007E49A1" w:rsidRDefault="007618FA" w:rsidP="00577508">
            <w:pPr>
              <w:jc w:val="center"/>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794CA1" w14:textId="77777777" w:rsidR="007618FA" w:rsidRPr="007E49A1" w:rsidRDefault="00986518" w:rsidP="00577508">
            <w:pPr>
              <w:jc w:val="center"/>
              <w:rPr>
                <w:sz w:val="18"/>
                <w:szCs w:val="18"/>
                <w:lang w:bidi="ar"/>
              </w:rPr>
            </w:pPr>
            <w:r w:rsidRPr="007E49A1">
              <w:rPr>
                <w:sz w:val="18"/>
                <w:szCs w:val="18"/>
                <w:lang w:bidi="ar"/>
              </w:rPr>
              <w:t>2</w:t>
            </w:r>
          </w:p>
        </w:tc>
        <w:tc>
          <w:tcPr>
            <w:tcW w:w="700" w:type="dxa"/>
            <w:tcBorders>
              <w:top w:val="single" w:sz="4" w:space="0" w:color="000000"/>
              <w:left w:val="single" w:sz="4" w:space="0" w:color="000000"/>
              <w:right w:val="single" w:sz="4" w:space="0" w:color="000000"/>
            </w:tcBorders>
            <w:vAlign w:val="center"/>
          </w:tcPr>
          <w:p w14:paraId="177D6C12" w14:textId="77777777" w:rsidR="007618FA" w:rsidRPr="007E49A1" w:rsidRDefault="00986518" w:rsidP="00577508">
            <w:pPr>
              <w:jc w:val="center"/>
              <w:rPr>
                <w:sz w:val="18"/>
                <w:szCs w:val="18"/>
                <w:lang w:bidi="ar"/>
              </w:rPr>
            </w:pPr>
            <w:r w:rsidRPr="007E49A1">
              <w:rPr>
                <w:rFonts w:hint="eastAsia"/>
                <w:sz w:val="18"/>
                <w:szCs w:val="18"/>
                <w:lang w:bidi="ar"/>
              </w:rPr>
              <w:t>课堂讲授</w:t>
            </w:r>
          </w:p>
          <w:p w14:paraId="41A7AF21" w14:textId="77777777" w:rsidR="007618FA" w:rsidRPr="007E49A1" w:rsidRDefault="00986518" w:rsidP="00577508">
            <w:pPr>
              <w:jc w:val="center"/>
              <w:rPr>
                <w:sz w:val="18"/>
                <w:szCs w:val="18"/>
                <w:lang w:bidi="ar"/>
              </w:rPr>
            </w:pPr>
            <w:r w:rsidRPr="007E49A1">
              <w:rPr>
                <w:rFonts w:hint="eastAsia"/>
                <w:sz w:val="18"/>
                <w:szCs w:val="18"/>
                <w:lang w:bidi="ar"/>
              </w:rPr>
              <w:t>案例分析</w:t>
            </w:r>
          </w:p>
        </w:tc>
        <w:tc>
          <w:tcPr>
            <w:tcW w:w="1275" w:type="dxa"/>
            <w:tcBorders>
              <w:top w:val="single" w:sz="4" w:space="0" w:color="000000"/>
              <w:left w:val="single" w:sz="4" w:space="0" w:color="000000"/>
              <w:right w:val="single" w:sz="4" w:space="0" w:color="000000"/>
            </w:tcBorders>
            <w:vAlign w:val="center"/>
          </w:tcPr>
          <w:p w14:paraId="58F64E7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重点：市场调查与预测的内涵和地位</w:t>
            </w:r>
          </w:p>
          <w:p w14:paraId="7C2E18E1" w14:textId="558EB57D"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难点：市场调查与预测的内涵和地位</w:t>
            </w:r>
            <w:r w:rsidR="007E49A1">
              <w:rPr>
                <w:rFonts w:hint="eastAsia"/>
                <w:sz w:val="18"/>
                <w:szCs w:val="18"/>
                <w:lang w:bidi="ar"/>
              </w:rPr>
              <w:t>。</w:t>
            </w:r>
          </w:p>
        </w:tc>
        <w:tc>
          <w:tcPr>
            <w:tcW w:w="1285" w:type="dxa"/>
            <w:tcBorders>
              <w:top w:val="single" w:sz="4" w:space="0" w:color="000000"/>
              <w:left w:val="single" w:sz="4" w:space="0" w:color="000000"/>
              <w:right w:val="single" w:sz="4" w:space="0" w:color="000000"/>
            </w:tcBorders>
            <w:vAlign w:val="center"/>
          </w:tcPr>
          <w:p w14:paraId="0F7D592A" w14:textId="77777777" w:rsidR="007618FA" w:rsidRDefault="00986518" w:rsidP="00577508">
            <w:pPr>
              <w:jc w:val="center"/>
              <w:rPr>
                <w:sz w:val="18"/>
              </w:rPr>
            </w:pPr>
            <w:r>
              <w:rPr>
                <w:sz w:val="18"/>
              </w:rPr>
              <w:t>1</w:t>
            </w:r>
          </w:p>
        </w:tc>
      </w:tr>
      <w:tr w:rsidR="007618FA" w14:paraId="772FFAE3" w14:textId="77777777" w:rsidTr="007E49A1">
        <w:trPr>
          <w:trHeight w:val="646"/>
          <w:jc w:val="center"/>
        </w:trPr>
        <w:tc>
          <w:tcPr>
            <w:tcW w:w="1989" w:type="dxa"/>
            <w:tcBorders>
              <w:left w:val="single" w:sz="4" w:space="0" w:color="000000"/>
              <w:right w:val="single" w:sz="4" w:space="0" w:color="000000"/>
            </w:tcBorders>
            <w:vAlign w:val="center"/>
          </w:tcPr>
          <w:p w14:paraId="612A7F34" w14:textId="77777777" w:rsidR="007618FA" w:rsidRPr="007E49A1" w:rsidRDefault="00986518" w:rsidP="007E49A1">
            <w:pPr>
              <w:adjustRightInd w:val="0"/>
              <w:snapToGrid w:val="0"/>
              <w:jc w:val="both"/>
              <w:rPr>
                <w:sz w:val="18"/>
                <w:szCs w:val="18"/>
                <w:lang w:bidi="ar"/>
              </w:rPr>
            </w:pPr>
            <w:r w:rsidRPr="007E49A1">
              <w:rPr>
                <w:sz w:val="18"/>
                <w:szCs w:val="18"/>
                <w:lang w:bidi="ar"/>
              </w:rPr>
              <w:t>二、市场调查与预测行业的发展及结构</w:t>
            </w:r>
          </w:p>
          <w:p w14:paraId="365EDF8F" w14:textId="56770DA7"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市场调查与预测行业的发展</w:t>
            </w:r>
            <w:r w:rsidRPr="007E49A1">
              <w:rPr>
                <w:rFonts w:hint="eastAsia"/>
                <w:sz w:val="18"/>
                <w:szCs w:val="18"/>
                <w:lang w:bidi="ar"/>
              </w:rPr>
              <w:t>；</w:t>
            </w:r>
          </w:p>
          <w:p w14:paraId="70B3397A" w14:textId="3053B276"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市场调查与预测行业的结构</w:t>
            </w:r>
            <w:r w:rsidRPr="007E49A1">
              <w:rPr>
                <w:rFonts w:hint="eastAsia"/>
                <w:sz w:val="18"/>
                <w:szCs w:val="18"/>
                <w:lang w:bidi="ar"/>
              </w:rPr>
              <w:t>；</w:t>
            </w:r>
          </w:p>
          <w:p w14:paraId="26B0F6EE" w14:textId="15F216D6"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市场调查与预测专业机构的类型与职能</w:t>
            </w:r>
            <w:r w:rsidRPr="007E49A1">
              <w:rPr>
                <w:rFonts w:hint="eastAsia"/>
                <w:sz w:val="18"/>
                <w:szCs w:val="18"/>
                <w:lang w:bidi="ar"/>
              </w:rPr>
              <w:t>；</w:t>
            </w:r>
          </w:p>
          <w:p w14:paraId="6DFDDACE" w14:textId="0362CB8A"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选择市场调查与预测专业机构的途径与程序</w:t>
            </w:r>
            <w:r w:rsidRPr="007E49A1">
              <w:rPr>
                <w:rFonts w:hint="eastAsia"/>
                <w:sz w:val="18"/>
                <w:szCs w:val="18"/>
                <w:lang w:bidi="ar"/>
              </w:rPr>
              <w:t>；</w:t>
            </w:r>
          </w:p>
          <w:p w14:paraId="3EC00294" w14:textId="00271EAA"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市场调查人员的职责、素质条件与培训</w:t>
            </w:r>
            <w:r w:rsidRPr="007E49A1">
              <w:rPr>
                <w:rFonts w:hint="eastAsia"/>
                <w:sz w:val="18"/>
                <w:szCs w:val="18"/>
                <w:lang w:bidi="ar"/>
              </w:rPr>
              <w:t>。</w:t>
            </w:r>
          </w:p>
        </w:tc>
        <w:tc>
          <w:tcPr>
            <w:tcW w:w="1560" w:type="dxa"/>
            <w:tcBorders>
              <w:left w:val="single" w:sz="4" w:space="0" w:color="000000"/>
              <w:right w:val="single" w:sz="4" w:space="0" w:color="000000"/>
            </w:tcBorders>
            <w:vAlign w:val="center"/>
          </w:tcPr>
          <w:p w14:paraId="672FB76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rFonts w:hint="eastAsia"/>
                <w:sz w:val="18"/>
                <w:szCs w:val="18"/>
                <w:lang w:bidi="ar"/>
              </w:rPr>
              <w:t>了解市场调查与预测的行业发展历程；</w:t>
            </w:r>
          </w:p>
          <w:p w14:paraId="2C9C3A92"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认识市场调查与预测机构的类型、职能；</w:t>
            </w:r>
          </w:p>
          <w:p w14:paraId="007FBD72"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rFonts w:hint="eastAsia"/>
                <w:sz w:val="18"/>
                <w:szCs w:val="18"/>
                <w:lang w:bidi="ar"/>
              </w:rPr>
              <w:t>掌握市场调查与预测机构选择的必要性、渠道和步骤；</w:t>
            </w:r>
          </w:p>
          <w:p w14:paraId="3F93800D"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4.</w:t>
            </w:r>
            <w:r w:rsidRPr="007E49A1">
              <w:rPr>
                <w:rFonts w:hint="eastAsia"/>
                <w:sz w:val="18"/>
                <w:szCs w:val="18"/>
                <w:lang w:bidi="ar"/>
              </w:rPr>
              <w:t>掌握市场调查人员应具备的条件、职责及培训</w:t>
            </w:r>
          </w:p>
        </w:tc>
        <w:tc>
          <w:tcPr>
            <w:tcW w:w="1134" w:type="dxa"/>
            <w:tcBorders>
              <w:left w:val="single" w:sz="4" w:space="0" w:color="000000"/>
              <w:right w:val="single" w:sz="4" w:space="0" w:color="000000"/>
            </w:tcBorders>
            <w:vAlign w:val="center"/>
          </w:tcPr>
          <w:p w14:paraId="18A45110" w14:textId="77777777" w:rsidR="007618FA" w:rsidRDefault="00986518" w:rsidP="00577508">
            <w:pPr>
              <w:jc w:val="center"/>
              <w:rPr>
                <w:sz w:val="18"/>
              </w:rPr>
            </w:pPr>
            <w:r>
              <w:rPr>
                <w:sz w:val="18"/>
              </w:rPr>
              <w:t>树立诚信调研思想</w:t>
            </w:r>
          </w:p>
        </w:tc>
        <w:tc>
          <w:tcPr>
            <w:tcW w:w="708" w:type="dxa"/>
            <w:tcBorders>
              <w:top w:val="single" w:sz="4" w:space="0" w:color="000000"/>
              <w:left w:val="single" w:sz="4" w:space="0" w:color="000000"/>
              <w:right w:val="single" w:sz="4" w:space="0" w:color="000000"/>
            </w:tcBorders>
            <w:vAlign w:val="center"/>
          </w:tcPr>
          <w:p w14:paraId="72C685B0" w14:textId="77777777" w:rsidR="007618FA" w:rsidRDefault="00986518" w:rsidP="00577508">
            <w:pPr>
              <w:jc w:val="center"/>
              <w:rPr>
                <w:sz w:val="18"/>
              </w:rPr>
            </w:pPr>
            <w:r>
              <w:rPr>
                <w:sz w:val="18"/>
              </w:rPr>
              <w:t>2</w:t>
            </w:r>
          </w:p>
        </w:tc>
        <w:tc>
          <w:tcPr>
            <w:tcW w:w="700" w:type="dxa"/>
            <w:tcBorders>
              <w:left w:val="single" w:sz="4" w:space="0" w:color="000000"/>
              <w:right w:val="single" w:sz="4" w:space="0" w:color="000000"/>
            </w:tcBorders>
            <w:vAlign w:val="center"/>
          </w:tcPr>
          <w:p w14:paraId="45039797"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35DB5000"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3998E92A" w14:textId="77777777" w:rsidR="007618FA" w:rsidRPr="007E49A1" w:rsidRDefault="007618FA" w:rsidP="007E49A1">
            <w:pPr>
              <w:adjustRightInd w:val="0"/>
              <w:snapToGrid w:val="0"/>
              <w:jc w:val="both"/>
              <w:rPr>
                <w:sz w:val="18"/>
                <w:szCs w:val="18"/>
                <w:lang w:bidi="ar"/>
              </w:rPr>
            </w:pPr>
          </w:p>
        </w:tc>
        <w:tc>
          <w:tcPr>
            <w:tcW w:w="1275" w:type="dxa"/>
            <w:tcBorders>
              <w:left w:val="single" w:sz="4" w:space="0" w:color="000000"/>
              <w:right w:val="single" w:sz="4" w:space="0" w:color="000000"/>
            </w:tcBorders>
            <w:vAlign w:val="center"/>
          </w:tcPr>
          <w:p w14:paraId="3A35CFF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重点：市场调查与预测行业的结构</w:t>
            </w:r>
          </w:p>
          <w:p w14:paraId="3D7728AB"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企业内部的市场调查与预测机构、类型</w:t>
            </w:r>
          </w:p>
          <w:p w14:paraId="1F5FF2F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w:t>
            </w:r>
            <w:r w:rsidRPr="007E49A1">
              <w:rPr>
                <w:sz w:val="18"/>
                <w:szCs w:val="18"/>
                <w:lang w:bidi="ar"/>
              </w:rPr>
              <w:t>市场调查人员素质条件与培训</w:t>
            </w:r>
          </w:p>
        </w:tc>
        <w:tc>
          <w:tcPr>
            <w:tcW w:w="1285" w:type="dxa"/>
            <w:tcBorders>
              <w:left w:val="single" w:sz="4" w:space="0" w:color="000000"/>
              <w:right w:val="single" w:sz="4" w:space="0" w:color="000000"/>
            </w:tcBorders>
            <w:vAlign w:val="center"/>
          </w:tcPr>
          <w:p w14:paraId="3EF925E8" w14:textId="77777777" w:rsidR="007618FA" w:rsidRDefault="00986518" w:rsidP="00577508">
            <w:pPr>
              <w:jc w:val="center"/>
              <w:rPr>
                <w:sz w:val="18"/>
              </w:rPr>
            </w:pPr>
            <w:r>
              <w:rPr>
                <w:sz w:val="18"/>
              </w:rPr>
              <w:t>1</w:t>
            </w:r>
          </w:p>
        </w:tc>
      </w:tr>
      <w:tr w:rsidR="007618FA" w14:paraId="56D25047" w14:textId="77777777" w:rsidTr="007E49A1">
        <w:trPr>
          <w:trHeight w:val="1294"/>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06B8CCDB" w14:textId="77777777" w:rsidR="007618FA" w:rsidRPr="007E49A1" w:rsidRDefault="00986518" w:rsidP="007E49A1">
            <w:pPr>
              <w:adjustRightInd w:val="0"/>
              <w:snapToGrid w:val="0"/>
              <w:jc w:val="both"/>
              <w:rPr>
                <w:sz w:val="18"/>
                <w:szCs w:val="18"/>
                <w:lang w:bidi="ar"/>
              </w:rPr>
            </w:pPr>
            <w:r w:rsidRPr="007E49A1">
              <w:rPr>
                <w:sz w:val="18"/>
                <w:szCs w:val="18"/>
                <w:lang w:bidi="ar"/>
              </w:rPr>
              <w:t>三、市场调查策划</w:t>
            </w:r>
          </w:p>
          <w:p w14:paraId="7A97A0BB" w14:textId="433EA7D6"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市场调查策划的概念、作用与原则</w:t>
            </w:r>
            <w:r w:rsidRPr="007E49A1">
              <w:rPr>
                <w:rFonts w:hint="eastAsia"/>
                <w:sz w:val="18"/>
                <w:szCs w:val="18"/>
                <w:lang w:bidi="ar"/>
              </w:rPr>
              <w:t>；</w:t>
            </w:r>
          </w:p>
          <w:p w14:paraId="25FE2876" w14:textId="55B99981"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市场调查立题的含义和类型</w:t>
            </w:r>
            <w:r w:rsidRPr="007E49A1">
              <w:rPr>
                <w:rFonts w:hint="eastAsia"/>
                <w:sz w:val="18"/>
                <w:szCs w:val="18"/>
                <w:lang w:bidi="ar"/>
              </w:rPr>
              <w:t>；</w:t>
            </w:r>
          </w:p>
          <w:p w14:paraId="2262FA88" w14:textId="4C42BEC2"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确定市场调查课题</w:t>
            </w:r>
            <w:r w:rsidRPr="007E49A1">
              <w:rPr>
                <w:rFonts w:hint="eastAsia"/>
                <w:sz w:val="18"/>
                <w:szCs w:val="18"/>
                <w:lang w:bidi="ar"/>
              </w:rPr>
              <w:t>；</w:t>
            </w:r>
          </w:p>
          <w:p w14:paraId="4A31E7B5" w14:textId="600F00BB"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市场调查策划的内容</w:t>
            </w:r>
            <w:r w:rsidRPr="007E49A1">
              <w:rPr>
                <w:rFonts w:hint="eastAsia"/>
                <w:sz w:val="18"/>
                <w:szCs w:val="18"/>
                <w:lang w:bidi="ar"/>
              </w:rPr>
              <w:t>；</w:t>
            </w:r>
          </w:p>
          <w:p w14:paraId="7792DC59" w14:textId="3A9BFA4C"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市场调查方案的可行性分析与评价</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81C3B1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sz w:val="18"/>
                <w:szCs w:val="18"/>
                <w:lang w:bidi="ar"/>
              </w:rPr>
              <w:t>了解市场调查策划的作用、理解市场调查策划课题的界定；</w:t>
            </w:r>
          </w:p>
          <w:p w14:paraId="4E14C03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sz w:val="18"/>
                <w:szCs w:val="18"/>
                <w:lang w:bidi="ar"/>
              </w:rPr>
              <w:t>掌握市场调查策划的主要内容及其制定的步骤；</w:t>
            </w:r>
          </w:p>
          <w:p w14:paraId="0D1FFC4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sz w:val="18"/>
                <w:szCs w:val="18"/>
                <w:lang w:bidi="ar"/>
              </w:rPr>
              <w:t>理解并掌握市场调查策划方案可行性评价的方法和意义。</w:t>
            </w:r>
          </w:p>
        </w:tc>
        <w:tc>
          <w:tcPr>
            <w:tcW w:w="1134" w:type="dxa"/>
            <w:tcBorders>
              <w:top w:val="single" w:sz="4" w:space="0" w:color="000000"/>
              <w:left w:val="single" w:sz="4" w:space="0" w:color="000000"/>
              <w:bottom w:val="single" w:sz="4" w:space="0" w:color="000000"/>
              <w:right w:val="single" w:sz="4" w:space="0" w:color="000000"/>
            </w:tcBorders>
            <w:vAlign w:val="center"/>
          </w:tcPr>
          <w:p w14:paraId="1F1D8C34"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B987604" w14:textId="77777777" w:rsidR="007618FA" w:rsidRPr="007E49A1" w:rsidRDefault="00986518" w:rsidP="007E49A1">
            <w:pPr>
              <w:adjustRightInd w:val="0"/>
              <w:snapToGrid w:val="0"/>
              <w:jc w:val="both"/>
              <w:rPr>
                <w:sz w:val="18"/>
                <w:szCs w:val="18"/>
                <w:lang w:bidi="ar"/>
              </w:rPr>
            </w:pPr>
            <w:r w:rsidRPr="007E49A1">
              <w:rPr>
                <w:sz w:val="18"/>
                <w:szCs w:val="18"/>
                <w:lang w:bidi="ar"/>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32F44A1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60CB885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7B3A0A41"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7CA85699"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w:t>
            </w:r>
          </w:p>
          <w:p w14:paraId="610F168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市场调查立题的含义和类型；调查方案设计的步骤；</w:t>
            </w:r>
          </w:p>
          <w:p w14:paraId="1ADF347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难点：市场调查策划方案的确定；调查方案的评价：可行性研究、实地检验</w:t>
            </w:r>
          </w:p>
          <w:p w14:paraId="7FEDB99C" w14:textId="77777777" w:rsidR="007618FA" w:rsidRPr="007E49A1" w:rsidRDefault="007618FA" w:rsidP="007E49A1">
            <w:pPr>
              <w:adjustRightInd w:val="0"/>
              <w:snapToGrid w:val="0"/>
              <w:jc w:val="both"/>
              <w:rPr>
                <w:sz w:val="18"/>
                <w:szCs w:val="18"/>
                <w:lang w:bidi="ar"/>
              </w:rPr>
            </w:pPr>
          </w:p>
        </w:tc>
        <w:tc>
          <w:tcPr>
            <w:tcW w:w="1285" w:type="dxa"/>
            <w:tcBorders>
              <w:top w:val="single" w:sz="4" w:space="0" w:color="000000"/>
              <w:left w:val="single" w:sz="4" w:space="0" w:color="000000"/>
              <w:bottom w:val="single" w:sz="4" w:space="0" w:color="000000"/>
              <w:right w:val="single" w:sz="4" w:space="0" w:color="000000"/>
            </w:tcBorders>
            <w:vAlign w:val="center"/>
          </w:tcPr>
          <w:p w14:paraId="5DF68ED4" w14:textId="77777777" w:rsidR="007618FA" w:rsidRDefault="00986518" w:rsidP="00577508">
            <w:pPr>
              <w:jc w:val="center"/>
              <w:rPr>
                <w:sz w:val="18"/>
              </w:rPr>
            </w:pPr>
            <w:r>
              <w:rPr>
                <w:sz w:val="18"/>
              </w:rPr>
              <w:t>2</w:t>
            </w:r>
          </w:p>
        </w:tc>
      </w:tr>
      <w:tr w:rsidR="007618FA" w14:paraId="1FCD6FBA"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5D5E97E5" w14:textId="77777777" w:rsidR="007618FA" w:rsidRPr="007E49A1" w:rsidRDefault="00986518" w:rsidP="007E49A1">
            <w:pPr>
              <w:adjustRightInd w:val="0"/>
              <w:snapToGrid w:val="0"/>
              <w:jc w:val="both"/>
              <w:rPr>
                <w:sz w:val="18"/>
                <w:szCs w:val="18"/>
                <w:lang w:bidi="ar"/>
              </w:rPr>
            </w:pPr>
            <w:r w:rsidRPr="007E49A1">
              <w:rPr>
                <w:sz w:val="18"/>
                <w:szCs w:val="18"/>
                <w:lang w:bidi="ar"/>
              </w:rPr>
              <w:t>四、市场调查资料收集方法</w:t>
            </w:r>
          </w:p>
          <w:p w14:paraId="10F61FCF" w14:textId="09C43240"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原始资料与二手资料的含义、来源及优缺点</w:t>
            </w:r>
            <w:r w:rsidRPr="007E49A1">
              <w:rPr>
                <w:rFonts w:hint="eastAsia"/>
                <w:sz w:val="18"/>
                <w:szCs w:val="18"/>
                <w:lang w:bidi="ar"/>
              </w:rPr>
              <w:t>；</w:t>
            </w:r>
          </w:p>
          <w:p w14:paraId="4D2F0617" w14:textId="46C879F8"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文案调查法的含义、特点、作用、实施步骤与原则</w:t>
            </w:r>
            <w:r w:rsidRPr="007E49A1">
              <w:rPr>
                <w:rFonts w:hint="eastAsia"/>
                <w:sz w:val="18"/>
                <w:szCs w:val="18"/>
                <w:lang w:bidi="ar"/>
              </w:rPr>
              <w:t>；</w:t>
            </w:r>
          </w:p>
          <w:p w14:paraId="20097B8C" w14:textId="58ACD331"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访问调查法的含义与类</w:t>
            </w:r>
            <w:r w:rsidRPr="007E49A1">
              <w:rPr>
                <w:rFonts w:hint="eastAsia"/>
                <w:sz w:val="18"/>
                <w:szCs w:val="18"/>
                <w:lang w:bidi="ar"/>
              </w:rPr>
              <w:t>别；</w:t>
            </w:r>
          </w:p>
          <w:p w14:paraId="26D55F83" w14:textId="792EF688"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观察调查法的含义、特点、类别及应用</w:t>
            </w:r>
            <w:r w:rsidRPr="007E49A1">
              <w:rPr>
                <w:rFonts w:hint="eastAsia"/>
                <w:sz w:val="18"/>
                <w:szCs w:val="18"/>
                <w:lang w:bidi="ar"/>
              </w:rPr>
              <w:t>；</w:t>
            </w:r>
          </w:p>
          <w:p w14:paraId="62BDDA29" w14:textId="19B4C9A7"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实验调查法的含义、特点、设计、应用与实施步骤</w:t>
            </w:r>
            <w:r w:rsidRPr="007E49A1">
              <w:rPr>
                <w:rFonts w:hint="eastAsia"/>
                <w:sz w:val="18"/>
                <w:szCs w:val="18"/>
                <w:lang w:bidi="ar"/>
              </w:rPr>
              <w:t>；</w:t>
            </w:r>
          </w:p>
          <w:p w14:paraId="2867523A" w14:textId="47A8C417" w:rsidR="007618FA" w:rsidRPr="007E49A1" w:rsidRDefault="00986518" w:rsidP="007E49A1">
            <w:pPr>
              <w:adjustRightInd w:val="0"/>
              <w:snapToGrid w:val="0"/>
              <w:jc w:val="both"/>
              <w:rPr>
                <w:sz w:val="18"/>
                <w:szCs w:val="18"/>
                <w:lang w:bidi="ar"/>
              </w:rPr>
            </w:pPr>
            <w:r w:rsidRPr="007E49A1">
              <w:rPr>
                <w:rFonts w:hint="eastAsia"/>
                <w:sz w:val="18"/>
                <w:szCs w:val="18"/>
                <w:lang w:bidi="ar"/>
              </w:rPr>
              <w:t>（</w:t>
            </w:r>
            <w:r w:rsidRPr="007E49A1">
              <w:rPr>
                <w:sz w:val="18"/>
                <w:szCs w:val="18"/>
                <w:lang w:bidi="ar"/>
              </w:rPr>
              <w:t>6</w:t>
            </w:r>
            <w:r w:rsidRPr="007E49A1">
              <w:rPr>
                <w:sz w:val="18"/>
                <w:szCs w:val="18"/>
                <w:lang w:bidi="ar"/>
              </w:rPr>
              <w:t>）网络调查法的应用、优缺点及应用形式</w:t>
            </w:r>
            <w:r w:rsidR="00577508"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1ECA542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sz w:val="18"/>
                <w:szCs w:val="18"/>
                <w:lang w:bidi="ar"/>
              </w:rPr>
              <w:t>理解市场调查资料的来源；</w:t>
            </w:r>
          </w:p>
          <w:p w14:paraId="530B819C"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sz w:val="18"/>
                <w:szCs w:val="18"/>
                <w:lang w:bidi="ar"/>
              </w:rPr>
              <w:t>掌握文案调查法、观察调查法、实验调查法、询问调查法、小组座谈法、投影技法及其应用；</w:t>
            </w:r>
          </w:p>
          <w:p w14:paraId="7B7819E8"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掌握网上调查法及其应用。</w:t>
            </w:r>
          </w:p>
        </w:tc>
        <w:tc>
          <w:tcPr>
            <w:tcW w:w="1134" w:type="dxa"/>
            <w:tcBorders>
              <w:top w:val="single" w:sz="4" w:space="0" w:color="000000"/>
              <w:left w:val="single" w:sz="4" w:space="0" w:color="000000"/>
              <w:bottom w:val="single" w:sz="4" w:space="0" w:color="000000"/>
              <w:right w:val="single" w:sz="4" w:space="0" w:color="000000"/>
            </w:tcBorders>
            <w:vAlign w:val="center"/>
          </w:tcPr>
          <w:p w14:paraId="4986CA1F" w14:textId="77777777" w:rsidR="007618FA" w:rsidRPr="007E49A1" w:rsidRDefault="00986518" w:rsidP="007E49A1">
            <w:pPr>
              <w:adjustRightInd w:val="0"/>
              <w:snapToGrid w:val="0"/>
              <w:jc w:val="both"/>
              <w:rPr>
                <w:sz w:val="18"/>
                <w:szCs w:val="18"/>
                <w:lang w:bidi="ar"/>
              </w:rPr>
            </w:pPr>
            <w:r w:rsidRPr="007E49A1">
              <w:rPr>
                <w:sz w:val="18"/>
                <w:szCs w:val="18"/>
                <w:lang w:bidi="ar"/>
              </w:rPr>
              <w:t>搜集市场数据遵守职业道德，不能违背法律、法规</w:t>
            </w:r>
          </w:p>
        </w:tc>
        <w:tc>
          <w:tcPr>
            <w:tcW w:w="708" w:type="dxa"/>
            <w:tcBorders>
              <w:top w:val="single" w:sz="4" w:space="0" w:color="000000"/>
              <w:left w:val="single" w:sz="4" w:space="0" w:color="000000"/>
              <w:bottom w:val="single" w:sz="4" w:space="0" w:color="000000"/>
              <w:right w:val="single" w:sz="4" w:space="0" w:color="000000"/>
            </w:tcBorders>
            <w:vAlign w:val="center"/>
          </w:tcPr>
          <w:p w14:paraId="5304F661" w14:textId="77777777" w:rsidR="007618FA" w:rsidRPr="007E49A1" w:rsidRDefault="00986518" w:rsidP="007E49A1">
            <w:pPr>
              <w:adjustRightInd w:val="0"/>
              <w:snapToGrid w:val="0"/>
              <w:jc w:val="both"/>
              <w:rPr>
                <w:sz w:val="18"/>
                <w:szCs w:val="18"/>
                <w:lang w:bidi="ar"/>
              </w:rPr>
            </w:pPr>
            <w:r w:rsidRPr="007E49A1">
              <w:rPr>
                <w:sz w:val="18"/>
                <w:szCs w:val="18"/>
                <w:lang w:bidi="ar"/>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006CCF6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695CF53C"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2E38EAB2"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5890832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重点：各种调查方法的优缺点、特点、实施步骤；</w:t>
            </w:r>
          </w:p>
          <w:p w14:paraId="3B0577B8"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难点：各种调查方法的设计、运用</w:t>
            </w:r>
            <w:r w:rsidRPr="007E49A1">
              <w:rPr>
                <w:sz w:val="18"/>
                <w:szCs w:val="18"/>
                <w:lang w:bidi="ar"/>
              </w:rPr>
              <w:t xml:space="preserve"> </w:t>
            </w:r>
          </w:p>
        </w:tc>
        <w:tc>
          <w:tcPr>
            <w:tcW w:w="1285" w:type="dxa"/>
            <w:tcBorders>
              <w:top w:val="single" w:sz="4" w:space="0" w:color="000000"/>
              <w:left w:val="single" w:sz="4" w:space="0" w:color="000000"/>
              <w:bottom w:val="single" w:sz="4" w:space="0" w:color="000000"/>
              <w:right w:val="single" w:sz="4" w:space="0" w:color="000000"/>
            </w:tcBorders>
            <w:vAlign w:val="center"/>
          </w:tcPr>
          <w:p w14:paraId="5BCE98EC" w14:textId="77777777" w:rsidR="007618FA" w:rsidRDefault="00986518" w:rsidP="00577508">
            <w:pPr>
              <w:jc w:val="center"/>
              <w:rPr>
                <w:sz w:val="18"/>
              </w:rPr>
            </w:pPr>
            <w:r>
              <w:rPr>
                <w:sz w:val="18"/>
              </w:rPr>
              <w:t>2</w:t>
            </w:r>
          </w:p>
        </w:tc>
      </w:tr>
      <w:tr w:rsidR="007618FA" w14:paraId="0D60A1A7"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2743EBD1" w14:textId="77777777" w:rsidR="007618FA" w:rsidRPr="007E49A1" w:rsidRDefault="00986518" w:rsidP="007E49A1">
            <w:pPr>
              <w:adjustRightInd w:val="0"/>
              <w:snapToGrid w:val="0"/>
              <w:jc w:val="both"/>
              <w:rPr>
                <w:sz w:val="18"/>
                <w:szCs w:val="18"/>
                <w:lang w:bidi="ar"/>
              </w:rPr>
            </w:pPr>
            <w:r w:rsidRPr="007E49A1">
              <w:rPr>
                <w:sz w:val="18"/>
                <w:szCs w:val="18"/>
                <w:lang w:bidi="ar"/>
              </w:rPr>
              <w:t>五、问卷设计</w:t>
            </w:r>
          </w:p>
          <w:p w14:paraId="73BA8212" w14:textId="30777794"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问卷的含义与作</w:t>
            </w:r>
            <w:r w:rsidR="00986518" w:rsidRPr="007E49A1">
              <w:rPr>
                <w:sz w:val="18"/>
                <w:szCs w:val="18"/>
                <w:lang w:bidi="ar"/>
              </w:rPr>
              <w:lastRenderedPageBreak/>
              <w:t>用</w:t>
            </w:r>
            <w:r w:rsidRPr="007E49A1">
              <w:rPr>
                <w:rFonts w:hint="eastAsia"/>
                <w:sz w:val="18"/>
                <w:szCs w:val="18"/>
                <w:lang w:bidi="ar"/>
              </w:rPr>
              <w:t>。</w:t>
            </w:r>
          </w:p>
          <w:p w14:paraId="551CE1E0" w14:textId="72333EB5"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问卷的类型与结构</w:t>
            </w:r>
            <w:r w:rsidRPr="007E49A1">
              <w:rPr>
                <w:rFonts w:hint="eastAsia"/>
                <w:sz w:val="18"/>
                <w:szCs w:val="18"/>
                <w:lang w:bidi="ar"/>
              </w:rPr>
              <w:t>。</w:t>
            </w:r>
          </w:p>
          <w:p w14:paraId="50123999" w14:textId="32F98CB5"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问卷设计的步骤和技巧</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663879A6"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lastRenderedPageBreak/>
              <w:t>1.</w:t>
            </w:r>
            <w:r w:rsidRPr="007E49A1">
              <w:rPr>
                <w:sz w:val="18"/>
                <w:szCs w:val="18"/>
                <w:lang w:bidi="ar"/>
              </w:rPr>
              <w:t>了解市场调查问卷的含义与作</w:t>
            </w:r>
            <w:r w:rsidRPr="007E49A1">
              <w:rPr>
                <w:sz w:val="18"/>
                <w:szCs w:val="18"/>
                <w:lang w:bidi="ar"/>
              </w:rPr>
              <w:lastRenderedPageBreak/>
              <w:t>用；</w:t>
            </w:r>
          </w:p>
          <w:p w14:paraId="1F9FB1B2"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sz w:val="18"/>
                <w:szCs w:val="18"/>
                <w:lang w:bidi="ar"/>
              </w:rPr>
              <w:t>理解市场调查问卷的类型与结构；</w:t>
            </w:r>
          </w:p>
          <w:p w14:paraId="4C70ABB7"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掌握市场调查问卷设计的步骤、技巧及注意事项。</w:t>
            </w:r>
          </w:p>
        </w:tc>
        <w:tc>
          <w:tcPr>
            <w:tcW w:w="1134" w:type="dxa"/>
            <w:tcBorders>
              <w:top w:val="single" w:sz="4" w:space="0" w:color="000000"/>
              <w:left w:val="single" w:sz="4" w:space="0" w:color="000000"/>
              <w:bottom w:val="single" w:sz="4" w:space="0" w:color="000000"/>
              <w:right w:val="single" w:sz="4" w:space="0" w:color="000000"/>
            </w:tcBorders>
            <w:vAlign w:val="center"/>
          </w:tcPr>
          <w:p w14:paraId="19787236"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CC23638" w14:textId="77777777" w:rsidR="007618FA" w:rsidRPr="007E49A1" w:rsidRDefault="00986518" w:rsidP="007E49A1">
            <w:pPr>
              <w:adjustRightInd w:val="0"/>
              <w:snapToGrid w:val="0"/>
              <w:jc w:val="both"/>
              <w:rPr>
                <w:sz w:val="18"/>
                <w:szCs w:val="18"/>
                <w:lang w:bidi="ar"/>
              </w:rPr>
            </w:pPr>
            <w:r w:rsidRPr="007E49A1">
              <w:rPr>
                <w:sz w:val="18"/>
                <w:szCs w:val="18"/>
                <w:lang w:bidi="ar"/>
              </w:rPr>
              <w:t>6</w:t>
            </w:r>
          </w:p>
        </w:tc>
        <w:tc>
          <w:tcPr>
            <w:tcW w:w="700" w:type="dxa"/>
            <w:tcBorders>
              <w:top w:val="single" w:sz="4" w:space="0" w:color="000000"/>
              <w:left w:val="single" w:sz="4" w:space="0" w:color="000000"/>
              <w:bottom w:val="single" w:sz="4" w:space="0" w:color="000000"/>
              <w:right w:val="single" w:sz="4" w:space="0" w:color="000000"/>
            </w:tcBorders>
            <w:vAlign w:val="center"/>
          </w:tcPr>
          <w:p w14:paraId="01A6C974"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768B2913"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lastRenderedPageBreak/>
              <w:t>案例分析</w:t>
            </w:r>
          </w:p>
          <w:p w14:paraId="53B3B81C"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30AAF97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lastRenderedPageBreak/>
              <w:t>重点：问卷的结构和内容；</w:t>
            </w:r>
            <w:r w:rsidRPr="007E49A1">
              <w:rPr>
                <w:rFonts w:hint="eastAsia"/>
                <w:sz w:val="18"/>
                <w:szCs w:val="18"/>
                <w:lang w:bidi="ar"/>
              </w:rPr>
              <w:lastRenderedPageBreak/>
              <w:t>量表的特点、内容；</w:t>
            </w:r>
          </w:p>
          <w:p w14:paraId="2A3033C7"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难点：问卷设计的实施</w:t>
            </w:r>
            <w:r w:rsidRPr="007E49A1">
              <w:rPr>
                <w:sz w:val="18"/>
                <w:szCs w:val="18"/>
                <w:lang w:bidi="ar"/>
              </w:rPr>
              <w:t xml:space="preserve"> </w:t>
            </w:r>
          </w:p>
        </w:tc>
        <w:tc>
          <w:tcPr>
            <w:tcW w:w="1285" w:type="dxa"/>
            <w:tcBorders>
              <w:top w:val="single" w:sz="4" w:space="0" w:color="000000"/>
              <w:left w:val="single" w:sz="4" w:space="0" w:color="000000"/>
              <w:bottom w:val="single" w:sz="4" w:space="0" w:color="000000"/>
              <w:right w:val="single" w:sz="4" w:space="0" w:color="000000"/>
            </w:tcBorders>
            <w:vAlign w:val="center"/>
          </w:tcPr>
          <w:p w14:paraId="163F16F6" w14:textId="77777777" w:rsidR="007618FA" w:rsidRDefault="00986518" w:rsidP="00577508">
            <w:pPr>
              <w:jc w:val="center"/>
              <w:rPr>
                <w:sz w:val="18"/>
              </w:rPr>
            </w:pPr>
            <w:r>
              <w:rPr>
                <w:sz w:val="18"/>
              </w:rPr>
              <w:lastRenderedPageBreak/>
              <w:t>3</w:t>
            </w:r>
          </w:p>
        </w:tc>
      </w:tr>
      <w:tr w:rsidR="007618FA" w14:paraId="27A67527"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4F2645AE" w14:textId="77777777" w:rsidR="007618FA" w:rsidRPr="007E49A1" w:rsidRDefault="00986518" w:rsidP="007E49A1">
            <w:pPr>
              <w:adjustRightInd w:val="0"/>
              <w:snapToGrid w:val="0"/>
              <w:jc w:val="both"/>
              <w:rPr>
                <w:sz w:val="18"/>
                <w:szCs w:val="18"/>
                <w:lang w:bidi="ar"/>
              </w:rPr>
            </w:pPr>
            <w:r w:rsidRPr="007E49A1">
              <w:rPr>
                <w:sz w:val="18"/>
                <w:szCs w:val="18"/>
                <w:lang w:bidi="ar"/>
              </w:rPr>
              <w:t>六、市场调查的抽样技术</w:t>
            </w:r>
          </w:p>
          <w:p w14:paraId="0A4BFF07" w14:textId="2DE77BC6"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抽样调查的概念、特点以及方案设计</w:t>
            </w:r>
            <w:r w:rsidRPr="007E49A1">
              <w:rPr>
                <w:rFonts w:hint="eastAsia"/>
                <w:sz w:val="18"/>
                <w:szCs w:val="18"/>
                <w:lang w:bidi="ar"/>
              </w:rPr>
              <w:t>；</w:t>
            </w:r>
          </w:p>
          <w:p w14:paraId="208368B7" w14:textId="7BCFDEEE"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总体抽样框、样本容量的确定及影响因素</w:t>
            </w:r>
            <w:r w:rsidRPr="007E49A1">
              <w:rPr>
                <w:rFonts w:hint="eastAsia"/>
                <w:sz w:val="18"/>
                <w:szCs w:val="18"/>
                <w:lang w:bidi="ar"/>
              </w:rPr>
              <w:t>；</w:t>
            </w:r>
          </w:p>
          <w:p w14:paraId="6C54FEA8" w14:textId="70A842B9"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概率抽样与非概率抽样技术</w:t>
            </w:r>
            <w:r w:rsidRPr="007E49A1">
              <w:rPr>
                <w:rFonts w:hint="eastAsia"/>
                <w:sz w:val="18"/>
                <w:szCs w:val="18"/>
                <w:lang w:bidi="ar"/>
              </w:rPr>
              <w:t>；</w:t>
            </w:r>
          </w:p>
          <w:p w14:paraId="13BA6C7E" w14:textId="0214B390"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抽样误差及其测定</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1E0E22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rFonts w:hint="eastAsia"/>
                <w:sz w:val="18"/>
                <w:szCs w:val="18"/>
                <w:lang w:bidi="ar"/>
              </w:rPr>
              <w:t>理解抽样技术及其基本要素；</w:t>
            </w:r>
          </w:p>
          <w:p w14:paraId="5B51F8B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掌握抽样技术的基本原理、特点以及抽样方案的设计；</w:t>
            </w:r>
          </w:p>
          <w:p w14:paraId="72BE9369"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rFonts w:hint="eastAsia"/>
                <w:sz w:val="18"/>
                <w:szCs w:val="18"/>
                <w:lang w:bidi="ar"/>
              </w:rPr>
              <w:t>掌握概率与非概率抽样技术以及抽样误差的测定。</w:t>
            </w:r>
          </w:p>
        </w:tc>
        <w:tc>
          <w:tcPr>
            <w:tcW w:w="1134" w:type="dxa"/>
            <w:tcBorders>
              <w:top w:val="single" w:sz="4" w:space="0" w:color="000000"/>
              <w:left w:val="single" w:sz="4" w:space="0" w:color="000000"/>
              <w:bottom w:val="single" w:sz="4" w:space="0" w:color="000000"/>
              <w:right w:val="single" w:sz="4" w:space="0" w:color="000000"/>
            </w:tcBorders>
            <w:vAlign w:val="center"/>
          </w:tcPr>
          <w:p w14:paraId="142A1FAE"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F0E057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47F57DD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2FE9EE2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3C6360AF"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4B80EAB9"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重点：概率抽样、非概率抽样的特点、内容；</w:t>
            </w:r>
          </w:p>
          <w:p w14:paraId="2BB98A2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难点：各中抽样方法的具体应用与实施、样本量的确定。</w:t>
            </w:r>
          </w:p>
        </w:tc>
        <w:tc>
          <w:tcPr>
            <w:tcW w:w="1285" w:type="dxa"/>
            <w:tcBorders>
              <w:top w:val="single" w:sz="4" w:space="0" w:color="000000"/>
              <w:left w:val="single" w:sz="4" w:space="0" w:color="000000"/>
              <w:bottom w:val="single" w:sz="4" w:space="0" w:color="000000"/>
              <w:right w:val="single" w:sz="4" w:space="0" w:color="000000"/>
            </w:tcBorders>
            <w:vAlign w:val="center"/>
          </w:tcPr>
          <w:p w14:paraId="07F6F1CA" w14:textId="77777777" w:rsidR="007618FA" w:rsidRDefault="00986518" w:rsidP="00577508">
            <w:pPr>
              <w:jc w:val="center"/>
              <w:rPr>
                <w:sz w:val="18"/>
              </w:rPr>
            </w:pPr>
            <w:r>
              <w:rPr>
                <w:sz w:val="18"/>
              </w:rPr>
              <w:t>3</w:t>
            </w:r>
          </w:p>
        </w:tc>
      </w:tr>
      <w:tr w:rsidR="007618FA" w14:paraId="7B8D8909"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37E9176F" w14:textId="77777777" w:rsidR="007618FA" w:rsidRPr="007E49A1" w:rsidRDefault="00986518" w:rsidP="007E49A1">
            <w:pPr>
              <w:adjustRightInd w:val="0"/>
              <w:snapToGrid w:val="0"/>
              <w:jc w:val="both"/>
              <w:rPr>
                <w:sz w:val="18"/>
                <w:szCs w:val="18"/>
                <w:lang w:bidi="ar"/>
              </w:rPr>
            </w:pPr>
            <w:r w:rsidRPr="007E49A1">
              <w:rPr>
                <w:sz w:val="18"/>
                <w:szCs w:val="18"/>
                <w:lang w:bidi="ar"/>
              </w:rPr>
              <w:t>七、市场调查资料的统计分析</w:t>
            </w:r>
          </w:p>
          <w:p w14:paraId="0434D4FF" w14:textId="4D28E606"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市场调查资料的整合与整理</w:t>
            </w:r>
            <w:r w:rsidRPr="007E49A1">
              <w:rPr>
                <w:rFonts w:hint="eastAsia"/>
                <w:sz w:val="18"/>
                <w:szCs w:val="18"/>
                <w:lang w:bidi="ar"/>
              </w:rPr>
              <w:t>；</w:t>
            </w:r>
          </w:p>
          <w:p w14:paraId="79DBDBAD" w14:textId="350D5D88"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市场调查资料审核的意义、内容、主要方法、基本步骤</w:t>
            </w:r>
            <w:r w:rsidRPr="007E49A1">
              <w:rPr>
                <w:rFonts w:hint="eastAsia"/>
                <w:sz w:val="18"/>
                <w:szCs w:val="18"/>
                <w:lang w:bidi="ar"/>
              </w:rPr>
              <w:t>；</w:t>
            </w:r>
          </w:p>
          <w:p w14:paraId="02878006" w14:textId="5CC9ECB7"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统计图制作与统计图描述分析、数据的分布分析和相对分析</w:t>
            </w:r>
            <w:r w:rsidRPr="007E49A1">
              <w:rPr>
                <w:rFonts w:hint="eastAsia"/>
                <w:sz w:val="18"/>
                <w:szCs w:val="18"/>
                <w:lang w:bidi="ar"/>
              </w:rPr>
              <w:t>；</w:t>
            </w:r>
          </w:p>
          <w:p w14:paraId="2347298B" w14:textId="498B1F2B"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数据的集中量数分析和离中量数分析</w:t>
            </w:r>
            <w:r w:rsidRPr="007E49A1">
              <w:rPr>
                <w:rFonts w:hint="eastAsia"/>
                <w:sz w:val="18"/>
                <w:szCs w:val="18"/>
                <w:lang w:bidi="ar"/>
              </w:rPr>
              <w:t>；</w:t>
            </w:r>
          </w:p>
          <w:p w14:paraId="7C117849" w14:textId="793783AB"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信息数据处理的意义和步骤</w:t>
            </w:r>
            <w:r w:rsidRPr="007E49A1">
              <w:rPr>
                <w:rFonts w:hint="eastAsia"/>
                <w:sz w:val="18"/>
                <w:szCs w:val="18"/>
                <w:lang w:bidi="ar"/>
              </w:rPr>
              <w:t>；</w:t>
            </w:r>
          </w:p>
          <w:p w14:paraId="4540819B" w14:textId="61C32929"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信息数据的编码与录入</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6B8DF2A"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sz w:val="18"/>
                <w:szCs w:val="18"/>
                <w:lang w:bidi="ar"/>
              </w:rPr>
              <w:t>掌握如何对调查资料进行整理</w:t>
            </w:r>
            <w:r w:rsidRPr="007E49A1">
              <w:rPr>
                <w:rFonts w:hint="eastAsia"/>
                <w:sz w:val="18"/>
                <w:szCs w:val="18"/>
                <w:lang w:bidi="ar"/>
              </w:rPr>
              <w:t>、录入、</w:t>
            </w:r>
            <w:r w:rsidRPr="007E49A1">
              <w:rPr>
                <w:sz w:val="18"/>
                <w:szCs w:val="18"/>
                <w:lang w:bidi="ar"/>
              </w:rPr>
              <w:t>审核和分析，如何运用统计图进行描述性分析；</w:t>
            </w:r>
          </w:p>
          <w:p w14:paraId="0D562F85"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sz w:val="18"/>
                <w:szCs w:val="18"/>
                <w:lang w:bidi="ar"/>
              </w:rPr>
              <w:t>理解如何对相关的数据进行分布分析和相对分析；</w:t>
            </w:r>
          </w:p>
          <w:p w14:paraId="3E69ABF3"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掌握了解集中量数分析与离中量数分析</w:t>
            </w:r>
            <w:r w:rsidRPr="007E49A1">
              <w:rPr>
                <w:rFonts w:hint="eastAsia"/>
                <w:sz w:val="18"/>
                <w:szCs w:val="18"/>
                <w:lang w:bidi="ar"/>
              </w:rPr>
              <w:t>；</w:t>
            </w:r>
          </w:p>
          <w:p w14:paraId="76F670AD"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4.</w:t>
            </w:r>
            <w:r w:rsidRPr="007E49A1">
              <w:rPr>
                <w:sz w:val="18"/>
                <w:szCs w:val="18"/>
                <w:lang w:bidi="ar"/>
              </w:rPr>
              <w:t>掌握</w:t>
            </w:r>
            <w:r w:rsidRPr="007E49A1">
              <w:rPr>
                <w:rFonts w:hint="eastAsia"/>
                <w:sz w:val="18"/>
                <w:szCs w:val="18"/>
                <w:lang w:bidi="ar"/>
              </w:rPr>
              <w:t>如何对数据进行检验。</w:t>
            </w:r>
          </w:p>
        </w:tc>
        <w:tc>
          <w:tcPr>
            <w:tcW w:w="1134" w:type="dxa"/>
            <w:tcBorders>
              <w:top w:val="single" w:sz="4" w:space="0" w:color="000000"/>
              <w:left w:val="single" w:sz="4" w:space="0" w:color="000000"/>
              <w:bottom w:val="single" w:sz="4" w:space="0" w:color="000000"/>
              <w:right w:val="single" w:sz="4" w:space="0" w:color="000000"/>
            </w:tcBorders>
            <w:vAlign w:val="center"/>
          </w:tcPr>
          <w:p w14:paraId="674D9029" w14:textId="77777777" w:rsidR="007618FA" w:rsidRPr="007E49A1" w:rsidRDefault="00986518" w:rsidP="007E49A1">
            <w:pPr>
              <w:adjustRightInd w:val="0"/>
              <w:snapToGrid w:val="0"/>
              <w:jc w:val="both"/>
              <w:rPr>
                <w:sz w:val="18"/>
                <w:szCs w:val="18"/>
                <w:lang w:bidi="ar"/>
              </w:rPr>
            </w:pPr>
            <w:r w:rsidRPr="007E49A1">
              <w:rPr>
                <w:sz w:val="18"/>
                <w:szCs w:val="18"/>
                <w:lang w:bidi="ar"/>
              </w:rPr>
              <w:t>数据分析要实事求是，不能弄虚作假，要诚信</w:t>
            </w:r>
          </w:p>
        </w:tc>
        <w:tc>
          <w:tcPr>
            <w:tcW w:w="708" w:type="dxa"/>
            <w:tcBorders>
              <w:top w:val="single" w:sz="4" w:space="0" w:color="000000"/>
              <w:left w:val="single" w:sz="4" w:space="0" w:color="000000"/>
              <w:bottom w:val="single" w:sz="4" w:space="0" w:color="000000"/>
              <w:right w:val="single" w:sz="4" w:space="0" w:color="000000"/>
            </w:tcBorders>
            <w:vAlign w:val="center"/>
          </w:tcPr>
          <w:p w14:paraId="25A063B7"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6</w:t>
            </w:r>
          </w:p>
        </w:tc>
        <w:tc>
          <w:tcPr>
            <w:tcW w:w="700" w:type="dxa"/>
            <w:tcBorders>
              <w:top w:val="single" w:sz="4" w:space="0" w:color="000000"/>
              <w:left w:val="single" w:sz="4" w:space="0" w:color="000000"/>
              <w:bottom w:val="single" w:sz="4" w:space="0" w:color="000000"/>
              <w:right w:val="single" w:sz="4" w:space="0" w:color="000000"/>
            </w:tcBorders>
            <w:vAlign w:val="center"/>
          </w:tcPr>
          <w:p w14:paraId="151E2FC3"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421AFBD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203D5E0D"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6D4DC980"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重点：市场调查资料整理的内容与程序</w:t>
            </w:r>
            <w:r w:rsidRPr="007E49A1">
              <w:rPr>
                <w:sz w:val="18"/>
                <w:szCs w:val="18"/>
                <w:lang w:bidi="ar"/>
              </w:rPr>
              <w:t>、</w:t>
            </w:r>
            <w:r w:rsidRPr="007E49A1">
              <w:rPr>
                <w:rFonts w:hint="eastAsia"/>
                <w:sz w:val="18"/>
                <w:szCs w:val="18"/>
                <w:lang w:bidi="ar"/>
              </w:rPr>
              <w:t>审核；描述性统计分析、数据检验；</w:t>
            </w:r>
          </w:p>
          <w:p w14:paraId="5C3816DB"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w:t>
            </w:r>
            <w:r w:rsidRPr="007E49A1">
              <w:rPr>
                <w:rFonts w:hint="eastAsia"/>
                <w:sz w:val="18"/>
                <w:szCs w:val="18"/>
                <w:lang w:bidi="ar"/>
              </w:rPr>
              <w:t xml:space="preserve"> </w:t>
            </w:r>
            <w:r w:rsidRPr="007E49A1">
              <w:rPr>
                <w:rFonts w:hint="eastAsia"/>
                <w:sz w:val="18"/>
                <w:szCs w:val="18"/>
                <w:lang w:bidi="ar"/>
              </w:rPr>
              <w:t>市场调查资料审核的实施、利用软件进行数据分析于审核。</w:t>
            </w:r>
          </w:p>
        </w:tc>
        <w:tc>
          <w:tcPr>
            <w:tcW w:w="1285" w:type="dxa"/>
            <w:tcBorders>
              <w:top w:val="single" w:sz="4" w:space="0" w:color="000000"/>
              <w:left w:val="single" w:sz="4" w:space="0" w:color="000000"/>
              <w:bottom w:val="single" w:sz="4" w:space="0" w:color="000000"/>
              <w:right w:val="single" w:sz="4" w:space="0" w:color="000000"/>
            </w:tcBorders>
            <w:vAlign w:val="center"/>
          </w:tcPr>
          <w:p w14:paraId="6ED1A400" w14:textId="77777777" w:rsidR="007618FA" w:rsidRDefault="00986518" w:rsidP="00577508">
            <w:pPr>
              <w:jc w:val="center"/>
              <w:rPr>
                <w:sz w:val="18"/>
              </w:rPr>
            </w:pPr>
            <w:r>
              <w:rPr>
                <w:sz w:val="18"/>
              </w:rPr>
              <w:t>3</w:t>
            </w:r>
          </w:p>
        </w:tc>
      </w:tr>
      <w:tr w:rsidR="007618FA" w14:paraId="0A341825"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7FCF13FA" w14:textId="77777777" w:rsidR="007618FA" w:rsidRPr="007E49A1" w:rsidRDefault="00986518" w:rsidP="007E49A1">
            <w:pPr>
              <w:adjustRightInd w:val="0"/>
              <w:snapToGrid w:val="0"/>
              <w:jc w:val="both"/>
              <w:rPr>
                <w:sz w:val="18"/>
                <w:szCs w:val="18"/>
                <w:lang w:bidi="ar"/>
              </w:rPr>
            </w:pPr>
            <w:r w:rsidRPr="007E49A1">
              <w:rPr>
                <w:sz w:val="18"/>
                <w:szCs w:val="18"/>
                <w:lang w:bidi="ar"/>
              </w:rPr>
              <w:t>八、定性</w:t>
            </w:r>
            <w:r w:rsidRPr="007E49A1">
              <w:rPr>
                <w:rFonts w:hint="eastAsia"/>
                <w:sz w:val="18"/>
                <w:szCs w:val="18"/>
                <w:lang w:bidi="ar"/>
              </w:rPr>
              <w:t>市场</w:t>
            </w:r>
            <w:r w:rsidRPr="007E49A1">
              <w:rPr>
                <w:sz w:val="18"/>
                <w:szCs w:val="18"/>
                <w:lang w:bidi="ar"/>
              </w:rPr>
              <w:t>预测方法</w:t>
            </w:r>
          </w:p>
          <w:p w14:paraId="463E6BCF" w14:textId="2CD4C5AE"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消费者意图预测法的实施条件与应用</w:t>
            </w:r>
            <w:r w:rsidRPr="007E49A1">
              <w:rPr>
                <w:rFonts w:hint="eastAsia"/>
                <w:sz w:val="18"/>
                <w:szCs w:val="18"/>
                <w:lang w:bidi="ar"/>
              </w:rPr>
              <w:t>；</w:t>
            </w:r>
          </w:p>
          <w:p w14:paraId="63BAC621" w14:textId="79B07E1F"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专家意见市场预测法</w:t>
            </w:r>
            <w:r w:rsidRPr="007E49A1">
              <w:rPr>
                <w:rFonts w:hint="eastAsia"/>
                <w:sz w:val="18"/>
                <w:szCs w:val="18"/>
                <w:lang w:bidi="ar"/>
              </w:rPr>
              <w:t>；</w:t>
            </w:r>
          </w:p>
          <w:p w14:paraId="0F4FC957" w14:textId="02E36A45"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判断市场预测法</w:t>
            </w:r>
            <w:r w:rsidRPr="007E49A1">
              <w:rPr>
                <w:rFonts w:hint="eastAsia"/>
                <w:sz w:val="18"/>
                <w:szCs w:val="18"/>
                <w:lang w:bidi="ar"/>
              </w:rPr>
              <w:t>；</w:t>
            </w:r>
          </w:p>
          <w:p w14:paraId="02EBD0EC" w14:textId="6970880B"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理论分析与市场预测法</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BBA97B2"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rFonts w:hint="eastAsia"/>
                <w:sz w:val="18"/>
                <w:szCs w:val="18"/>
                <w:lang w:bidi="ar"/>
              </w:rPr>
              <w:t>掌握专家意见市场预测法（德尔菲法、头脑风暴法、缺点列举法、希望判断法）；</w:t>
            </w:r>
          </w:p>
          <w:p w14:paraId="305A56B8"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掌握判断市场预测法（主观概率预测法、思维判断法、指标判断法）等；</w:t>
            </w:r>
            <w:r w:rsidRPr="007E49A1">
              <w:rPr>
                <w:rFonts w:hint="eastAsia"/>
                <w:sz w:val="18"/>
                <w:szCs w:val="18"/>
                <w:lang w:bidi="ar"/>
              </w:rPr>
              <w:t>3.</w:t>
            </w:r>
            <w:r w:rsidRPr="007E49A1">
              <w:rPr>
                <w:rFonts w:hint="eastAsia"/>
                <w:sz w:val="18"/>
                <w:szCs w:val="18"/>
                <w:lang w:bidi="ar"/>
              </w:rPr>
              <w:t>了解以分析和综合、归纳和演绎、抽象和具体等为核心的理论分析方法。</w:t>
            </w:r>
          </w:p>
        </w:tc>
        <w:tc>
          <w:tcPr>
            <w:tcW w:w="1134" w:type="dxa"/>
            <w:tcBorders>
              <w:top w:val="single" w:sz="4" w:space="0" w:color="000000"/>
              <w:left w:val="single" w:sz="4" w:space="0" w:color="000000"/>
              <w:bottom w:val="single" w:sz="4" w:space="0" w:color="000000"/>
              <w:right w:val="single" w:sz="4" w:space="0" w:color="000000"/>
            </w:tcBorders>
            <w:vAlign w:val="center"/>
          </w:tcPr>
          <w:p w14:paraId="14BD8D2A"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6DD4033"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30F4CA5B"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3A03D92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课堂练习</w:t>
            </w:r>
          </w:p>
          <w:p w14:paraId="40AD992F" w14:textId="77777777" w:rsidR="007618FA" w:rsidRPr="007E49A1" w:rsidRDefault="007618FA" w:rsidP="007E49A1">
            <w:pPr>
              <w:adjustRightInd w:val="0"/>
              <w:snapToGrid w:val="0"/>
              <w:jc w:val="both"/>
              <w:rPr>
                <w:sz w:val="18"/>
                <w:szCs w:val="18"/>
                <w:lang w:bidi="ar"/>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EDA83E1" w14:textId="77777777" w:rsidR="007618FA" w:rsidRPr="007E49A1" w:rsidRDefault="00986518" w:rsidP="007E49A1">
            <w:pPr>
              <w:adjustRightInd w:val="0"/>
              <w:snapToGrid w:val="0"/>
              <w:jc w:val="both"/>
              <w:rPr>
                <w:sz w:val="18"/>
                <w:szCs w:val="18"/>
                <w:lang w:bidi="ar"/>
              </w:rPr>
            </w:pPr>
            <w:r w:rsidRPr="007E49A1">
              <w:rPr>
                <w:sz w:val="18"/>
                <w:szCs w:val="18"/>
                <w:lang w:bidi="ar"/>
              </w:rPr>
              <w:t>重点：各种定性方法的内容与特点；</w:t>
            </w:r>
          </w:p>
          <w:p w14:paraId="0002267C" w14:textId="77777777" w:rsidR="007618FA" w:rsidRPr="007E49A1" w:rsidRDefault="00986518" w:rsidP="007E49A1">
            <w:pPr>
              <w:adjustRightInd w:val="0"/>
              <w:snapToGrid w:val="0"/>
              <w:jc w:val="both"/>
              <w:rPr>
                <w:sz w:val="18"/>
                <w:szCs w:val="18"/>
                <w:lang w:bidi="ar"/>
              </w:rPr>
            </w:pPr>
            <w:r w:rsidRPr="007E49A1">
              <w:rPr>
                <w:sz w:val="18"/>
                <w:szCs w:val="18"/>
                <w:lang w:bidi="ar"/>
              </w:rPr>
              <w:t>难点：各种定性方法的实施</w:t>
            </w:r>
          </w:p>
        </w:tc>
        <w:tc>
          <w:tcPr>
            <w:tcW w:w="1285" w:type="dxa"/>
            <w:tcBorders>
              <w:top w:val="single" w:sz="4" w:space="0" w:color="000000"/>
              <w:left w:val="single" w:sz="4" w:space="0" w:color="000000"/>
              <w:bottom w:val="single" w:sz="4" w:space="0" w:color="000000"/>
              <w:right w:val="single" w:sz="4" w:space="0" w:color="000000"/>
            </w:tcBorders>
            <w:vAlign w:val="center"/>
          </w:tcPr>
          <w:p w14:paraId="6D8B0B0E" w14:textId="77777777" w:rsidR="007618FA" w:rsidRDefault="00986518" w:rsidP="00577508">
            <w:pPr>
              <w:jc w:val="center"/>
              <w:rPr>
                <w:sz w:val="18"/>
              </w:rPr>
            </w:pPr>
            <w:r>
              <w:rPr>
                <w:sz w:val="18"/>
              </w:rPr>
              <w:t>4</w:t>
            </w:r>
          </w:p>
        </w:tc>
      </w:tr>
      <w:tr w:rsidR="007618FA" w14:paraId="7091AE60"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0B8EEEAE" w14:textId="77777777" w:rsidR="007618FA" w:rsidRPr="007E49A1" w:rsidRDefault="00986518" w:rsidP="007E49A1">
            <w:pPr>
              <w:adjustRightInd w:val="0"/>
              <w:snapToGrid w:val="0"/>
              <w:jc w:val="both"/>
              <w:rPr>
                <w:sz w:val="18"/>
                <w:szCs w:val="18"/>
                <w:lang w:bidi="ar"/>
              </w:rPr>
            </w:pPr>
            <w:r w:rsidRPr="007E49A1">
              <w:rPr>
                <w:sz w:val="18"/>
                <w:szCs w:val="18"/>
                <w:lang w:bidi="ar"/>
              </w:rPr>
              <w:t>九、</w:t>
            </w:r>
            <w:r w:rsidRPr="007E49A1">
              <w:rPr>
                <w:rFonts w:hint="eastAsia"/>
                <w:sz w:val="18"/>
                <w:szCs w:val="18"/>
                <w:lang w:bidi="ar"/>
              </w:rPr>
              <w:t>定量市场</w:t>
            </w:r>
            <w:r w:rsidRPr="007E49A1">
              <w:rPr>
                <w:sz w:val="18"/>
                <w:szCs w:val="18"/>
                <w:lang w:bidi="ar"/>
              </w:rPr>
              <w:t>预测</w:t>
            </w:r>
            <w:r w:rsidRPr="007E49A1">
              <w:rPr>
                <w:rFonts w:hint="eastAsia"/>
                <w:sz w:val="18"/>
                <w:szCs w:val="18"/>
                <w:lang w:bidi="ar"/>
              </w:rPr>
              <w:t>方法</w:t>
            </w:r>
          </w:p>
          <w:p w14:paraId="05673546" w14:textId="6B4D3E72"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时间序列分析法的特点</w:t>
            </w:r>
            <w:r w:rsidRPr="007E49A1">
              <w:rPr>
                <w:rFonts w:hint="eastAsia"/>
                <w:sz w:val="18"/>
                <w:szCs w:val="18"/>
                <w:lang w:bidi="ar"/>
              </w:rPr>
              <w:t>；</w:t>
            </w:r>
          </w:p>
          <w:p w14:paraId="63736A69" w14:textId="0D617B8D"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时间序列数据变动的四种类型</w:t>
            </w:r>
            <w:r w:rsidRPr="007E49A1">
              <w:rPr>
                <w:rFonts w:hint="eastAsia"/>
                <w:sz w:val="18"/>
                <w:szCs w:val="18"/>
                <w:lang w:bidi="ar"/>
              </w:rPr>
              <w:t>；</w:t>
            </w:r>
          </w:p>
          <w:p w14:paraId="5DC62FE2" w14:textId="6FCD857E"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移动平均预测法</w:t>
            </w:r>
            <w:r w:rsidRPr="007E49A1">
              <w:rPr>
                <w:rFonts w:hint="eastAsia"/>
                <w:sz w:val="18"/>
                <w:szCs w:val="18"/>
                <w:lang w:bidi="ar"/>
              </w:rPr>
              <w:t>；</w:t>
            </w:r>
          </w:p>
          <w:p w14:paraId="1727E6F7" w14:textId="3A873899" w:rsidR="007618FA" w:rsidRPr="007E49A1" w:rsidRDefault="00577508" w:rsidP="007E49A1">
            <w:pPr>
              <w:adjustRightInd w:val="0"/>
              <w:snapToGrid w:val="0"/>
              <w:jc w:val="both"/>
              <w:rPr>
                <w:sz w:val="18"/>
                <w:szCs w:val="18"/>
                <w:lang w:bidi="ar"/>
              </w:rPr>
            </w:pPr>
            <w:r w:rsidRPr="007E49A1">
              <w:rPr>
                <w:rFonts w:hint="eastAsia"/>
                <w:sz w:val="18"/>
                <w:szCs w:val="18"/>
                <w:lang w:bidi="ar"/>
              </w:rPr>
              <w:lastRenderedPageBreak/>
              <w:t>（四）</w:t>
            </w:r>
            <w:r w:rsidR="00986518" w:rsidRPr="007E49A1">
              <w:rPr>
                <w:sz w:val="18"/>
                <w:szCs w:val="18"/>
                <w:lang w:bidi="ar"/>
              </w:rPr>
              <w:t>季节分析预测法</w:t>
            </w:r>
            <w:r w:rsidRPr="007E49A1">
              <w:rPr>
                <w:rFonts w:hint="eastAsia"/>
                <w:sz w:val="18"/>
                <w:szCs w:val="18"/>
                <w:lang w:bidi="ar"/>
              </w:rPr>
              <w:t>；</w:t>
            </w:r>
          </w:p>
          <w:p w14:paraId="70D460DA" w14:textId="709308F1"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趋势预测法</w:t>
            </w:r>
            <w:r w:rsidRPr="007E49A1">
              <w:rPr>
                <w:rFonts w:hint="eastAsia"/>
                <w:sz w:val="18"/>
                <w:szCs w:val="18"/>
                <w:lang w:bidi="ar"/>
              </w:rPr>
              <w:t>；</w:t>
            </w:r>
          </w:p>
          <w:p w14:paraId="1E948435" w14:textId="07CC87A3" w:rsidR="007618FA" w:rsidRPr="007E49A1" w:rsidRDefault="00986518" w:rsidP="007E49A1">
            <w:pPr>
              <w:adjustRightInd w:val="0"/>
              <w:snapToGrid w:val="0"/>
              <w:jc w:val="both"/>
              <w:rPr>
                <w:sz w:val="18"/>
                <w:szCs w:val="18"/>
                <w:lang w:bidi="ar"/>
              </w:rPr>
            </w:pPr>
            <w:r w:rsidRPr="007E49A1">
              <w:rPr>
                <w:rFonts w:hint="eastAsia"/>
                <w:sz w:val="18"/>
                <w:szCs w:val="18"/>
                <w:lang w:bidi="ar"/>
              </w:rPr>
              <w:t>（</w:t>
            </w:r>
            <w:r w:rsidR="00577508" w:rsidRPr="007E49A1">
              <w:rPr>
                <w:rFonts w:hint="eastAsia"/>
                <w:sz w:val="18"/>
                <w:szCs w:val="18"/>
                <w:lang w:bidi="ar"/>
              </w:rPr>
              <w:t>刘</w:t>
            </w:r>
            <w:r w:rsidRPr="007E49A1">
              <w:rPr>
                <w:sz w:val="18"/>
                <w:szCs w:val="18"/>
                <w:lang w:bidi="ar"/>
              </w:rPr>
              <w:t>）回归预测的一般步骤及回归预测方法</w:t>
            </w:r>
            <w:r w:rsidR="00577508"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42A0A638"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lastRenderedPageBreak/>
              <w:t>1.</w:t>
            </w:r>
            <w:r w:rsidRPr="007E49A1">
              <w:rPr>
                <w:rFonts w:hint="eastAsia"/>
                <w:sz w:val="18"/>
                <w:szCs w:val="18"/>
                <w:lang w:bidi="ar"/>
              </w:rPr>
              <w:t>掌握时间序列预测的原理和方法；</w:t>
            </w:r>
          </w:p>
          <w:p w14:paraId="28157854"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利用</w:t>
            </w:r>
            <w:r w:rsidRPr="007E49A1">
              <w:rPr>
                <w:rFonts w:hint="eastAsia"/>
                <w:sz w:val="18"/>
                <w:szCs w:val="18"/>
                <w:lang w:bidi="ar"/>
              </w:rPr>
              <w:t>SPSS</w:t>
            </w:r>
            <w:r w:rsidRPr="007E49A1">
              <w:rPr>
                <w:rFonts w:hint="eastAsia"/>
                <w:sz w:val="18"/>
                <w:szCs w:val="18"/>
                <w:lang w:bidi="ar"/>
              </w:rPr>
              <w:t>对数据进行移动平均预测法、季节分析预测法、趋势</w:t>
            </w:r>
            <w:r w:rsidRPr="007E49A1">
              <w:rPr>
                <w:rFonts w:hint="eastAsia"/>
                <w:sz w:val="18"/>
                <w:szCs w:val="18"/>
                <w:lang w:bidi="ar"/>
              </w:rPr>
              <w:lastRenderedPageBreak/>
              <w:t>预测法；</w:t>
            </w:r>
          </w:p>
          <w:p w14:paraId="5AB5FB04"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3.</w:t>
            </w:r>
            <w:r w:rsidRPr="007E49A1">
              <w:rPr>
                <w:rFonts w:hint="eastAsia"/>
                <w:sz w:val="18"/>
                <w:szCs w:val="18"/>
                <w:lang w:bidi="ar"/>
              </w:rPr>
              <w:t>了解回归分析预测法的一般步骤，掌握利用一元线性回归分析预测的具体方法。</w:t>
            </w:r>
          </w:p>
        </w:tc>
        <w:tc>
          <w:tcPr>
            <w:tcW w:w="1134" w:type="dxa"/>
            <w:tcBorders>
              <w:top w:val="single" w:sz="4" w:space="0" w:color="000000"/>
              <w:left w:val="single" w:sz="4" w:space="0" w:color="000000"/>
              <w:bottom w:val="single" w:sz="4" w:space="0" w:color="000000"/>
              <w:right w:val="single" w:sz="4" w:space="0" w:color="000000"/>
            </w:tcBorders>
            <w:vAlign w:val="center"/>
          </w:tcPr>
          <w:p w14:paraId="126BB3C1"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8DBAAC9" w14:textId="77777777" w:rsidR="007618FA" w:rsidRPr="007E49A1" w:rsidRDefault="00986518" w:rsidP="007E49A1">
            <w:pPr>
              <w:adjustRightInd w:val="0"/>
              <w:snapToGrid w:val="0"/>
              <w:jc w:val="both"/>
              <w:rPr>
                <w:sz w:val="18"/>
                <w:szCs w:val="18"/>
                <w:lang w:bidi="ar"/>
              </w:rPr>
            </w:pPr>
            <w:r w:rsidRPr="007E49A1">
              <w:rPr>
                <w:sz w:val="18"/>
                <w:szCs w:val="18"/>
                <w:lang w:bidi="ar"/>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2E33B949"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1157FE50"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课堂练习</w:t>
            </w:r>
          </w:p>
          <w:p w14:paraId="77C3FFE7" w14:textId="77777777" w:rsidR="007618FA" w:rsidRPr="007E49A1" w:rsidRDefault="007618FA" w:rsidP="007E49A1">
            <w:pPr>
              <w:adjustRightInd w:val="0"/>
              <w:snapToGrid w:val="0"/>
              <w:jc w:val="both"/>
              <w:rPr>
                <w:sz w:val="18"/>
                <w:szCs w:val="18"/>
                <w:lang w:bidi="ar"/>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53D2DA4"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重点：各类预测方法的适用范围及步骤；</w:t>
            </w:r>
          </w:p>
          <w:p w14:paraId="070CB5A3"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难点：判断数据适用的定量分析方法</w:t>
            </w:r>
            <w:r w:rsidRPr="007E49A1">
              <w:rPr>
                <w:rFonts w:hint="eastAsia"/>
                <w:sz w:val="18"/>
                <w:szCs w:val="18"/>
                <w:lang w:bidi="ar"/>
              </w:rPr>
              <w:lastRenderedPageBreak/>
              <w:t>及具体操作。</w:t>
            </w:r>
            <w:r w:rsidRPr="007E49A1">
              <w:rPr>
                <w:sz w:val="18"/>
                <w:szCs w:val="18"/>
                <w:lang w:bidi="ar"/>
              </w:rPr>
              <w:t xml:space="preserve"> </w:t>
            </w:r>
          </w:p>
        </w:tc>
        <w:tc>
          <w:tcPr>
            <w:tcW w:w="1285" w:type="dxa"/>
            <w:tcBorders>
              <w:top w:val="single" w:sz="4" w:space="0" w:color="000000"/>
              <w:left w:val="single" w:sz="4" w:space="0" w:color="000000"/>
              <w:bottom w:val="single" w:sz="4" w:space="0" w:color="000000"/>
              <w:right w:val="single" w:sz="4" w:space="0" w:color="000000"/>
            </w:tcBorders>
            <w:vAlign w:val="center"/>
          </w:tcPr>
          <w:p w14:paraId="0DA0E584" w14:textId="77777777" w:rsidR="007618FA" w:rsidRDefault="00986518" w:rsidP="00577508">
            <w:pPr>
              <w:jc w:val="center"/>
              <w:rPr>
                <w:sz w:val="18"/>
              </w:rPr>
            </w:pPr>
            <w:r>
              <w:rPr>
                <w:sz w:val="18"/>
              </w:rPr>
              <w:lastRenderedPageBreak/>
              <w:t>4</w:t>
            </w:r>
          </w:p>
        </w:tc>
      </w:tr>
      <w:tr w:rsidR="007618FA" w14:paraId="48AFB26D" w14:textId="77777777" w:rsidTr="007E49A1">
        <w:trPr>
          <w:trHeight w:val="556"/>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1FDB8646" w14:textId="77777777" w:rsidR="007618FA" w:rsidRPr="007E49A1" w:rsidRDefault="00986518" w:rsidP="007E49A1">
            <w:pPr>
              <w:adjustRightInd w:val="0"/>
              <w:snapToGrid w:val="0"/>
              <w:jc w:val="both"/>
              <w:rPr>
                <w:sz w:val="18"/>
                <w:szCs w:val="18"/>
                <w:lang w:bidi="ar"/>
              </w:rPr>
            </w:pPr>
            <w:r w:rsidRPr="007E49A1">
              <w:rPr>
                <w:sz w:val="18"/>
                <w:szCs w:val="18"/>
                <w:lang w:bidi="ar"/>
              </w:rPr>
              <w:t>十、撰写市场调查研究报告</w:t>
            </w:r>
          </w:p>
          <w:p w14:paraId="43BAE666" w14:textId="4C7C2FE3" w:rsidR="007618FA" w:rsidRPr="007E49A1" w:rsidRDefault="00577508" w:rsidP="007E49A1">
            <w:pPr>
              <w:adjustRightInd w:val="0"/>
              <w:snapToGrid w:val="0"/>
              <w:jc w:val="both"/>
              <w:rPr>
                <w:sz w:val="18"/>
                <w:szCs w:val="18"/>
                <w:lang w:bidi="ar"/>
              </w:rPr>
            </w:pPr>
            <w:r w:rsidRPr="007E49A1">
              <w:rPr>
                <w:rFonts w:hint="eastAsia"/>
                <w:sz w:val="18"/>
                <w:szCs w:val="18"/>
                <w:lang w:bidi="ar"/>
              </w:rPr>
              <w:t>（一）</w:t>
            </w:r>
            <w:r w:rsidR="00986518" w:rsidRPr="007E49A1">
              <w:rPr>
                <w:sz w:val="18"/>
                <w:szCs w:val="18"/>
                <w:lang w:bidi="ar"/>
              </w:rPr>
              <w:t>市场调查研究报告的概念、特点与作用</w:t>
            </w:r>
            <w:r w:rsidRPr="007E49A1">
              <w:rPr>
                <w:rFonts w:hint="eastAsia"/>
                <w:sz w:val="18"/>
                <w:szCs w:val="18"/>
                <w:lang w:bidi="ar"/>
              </w:rPr>
              <w:t>；</w:t>
            </w:r>
          </w:p>
          <w:p w14:paraId="7425AF05" w14:textId="5345EFBB" w:rsidR="007618FA" w:rsidRPr="007E49A1" w:rsidRDefault="00577508" w:rsidP="007E49A1">
            <w:pPr>
              <w:adjustRightInd w:val="0"/>
              <w:snapToGrid w:val="0"/>
              <w:jc w:val="both"/>
              <w:rPr>
                <w:sz w:val="18"/>
                <w:szCs w:val="18"/>
                <w:lang w:bidi="ar"/>
              </w:rPr>
            </w:pPr>
            <w:r w:rsidRPr="007E49A1">
              <w:rPr>
                <w:rFonts w:hint="eastAsia"/>
                <w:sz w:val="18"/>
                <w:szCs w:val="18"/>
                <w:lang w:bidi="ar"/>
              </w:rPr>
              <w:t>（二）</w:t>
            </w:r>
            <w:r w:rsidR="00986518" w:rsidRPr="007E49A1">
              <w:rPr>
                <w:sz w:val="18"/>
                <w:szCs w:val="18"/>
                <w:lang w:bidi="ar"/>
              </w:rPr>
              <w:t>市场调查研究报告撰写的要求及原则</w:t>
            </w:r>
            <w:r w:rsidRPr="007E49A1">
              <w:rPr>
                <w:rFonts w:hint="eastAsia"/>
                <w:sz w:val="18"/>
                <w:szCs w:val="18"/>
                <w:lang w:bidi="ar"/>
              </w:rPr>
              <w:t>；</w:t>
            </w:r>
          </w:p>
          <w:p w14:paraId="64B83618" w14:textId="3D0AB1B9" w:rsidR="007618FA" w:rsidRPr="007E49A1" w:rsidRDefault="00577508" w:rsidP="007E49A1">
            <w:pPr>
              <w:adjustRightInd w:val="0"/>
              <w:snapToGrid w:val="0"/>
              <w:jc w:val="both"/>
              <w:rPr>
                <w:sz w:val="18"/>
                <w:szCs w:val="18"/>
                <w:lang w:bidi="ar"/>
              </w:rPr>
            </w:pPr>
            <w:r w:rsidRPr="007E49A1">
              <w:rPr>
                <w:rFonts w:hint="eastAsia"/>
                <w:sz w:val="18"/>
                <w:szCs w:val="18"/>
                <w:lang w:bidi="ar"/>
              </w:rPr>
              <w:t>（三）</w:t>
            </w:r>
            <w:r w:rsidR="00986518" w:rsidRPr="007E49A1">
              <w:rPr>
                <w:sz w:val="18"/>
                <w:szCs w:val="18"/>
                <w:lang w:bidi="ar"/>
              </w:rPr>
              <w:t>市场调查报告材料分析</w:t>
            </w:r>
            <w:r w:rsidRPr="007E49A1">
              <w:rPr>
                <w:rFonts w:hint="eastAsia"/>
                <w:sz w:val="18"/>
                <w:szCs w:val="18"/>
                <w:lang w:bidi="ar"/>
              </w:rPr>
              <w:t>；</w:t>
            </w:r>
          </w:p>
          <w:p w14:paraId="0A002A7D" w14:textId="5E50E969" w:rsidR="007618FA" w:rsidRPr="007E49A1" w:rsidRDefault="00577508" w:rsidP="007E49A1">
            <w:pPr>
              <w:adjustRightInd w:val="0"/>
              <w:snapToGrid w:val="0"/>
              <w:jc w:val="both"/>
              <w:rPr>
                <w:sz w:val="18"/>
                <w:szCs w:val="18"/>
                <w:lang w:bidi="ar"/>
              </w:rPr>
            </w:pPr>
            <w:r w:rsidRPr="007E49A1">
              <w:rPr>
                <w:rFonts w:hint="eastAsia"/>
                <w:sz w:val="18"/>
                <w:szCs w:val="18"/>
                <w:lang w:bidi="ar"/>
              </w:rPr>
              <w:t>（四）</w:t>
            </w:r>
            <w:r w:rsidR="00986518" w:rsidRPr="007E49A1">
              <w:rPr>
                <w:sz w:val="18"/>
                <w:szCs w:val="18"/>
                <w:lang w:bidi="ar"/>
              </w:rPr>
              <w:t>市场调查研究报告的结构</w:t>
            </w:r>
            <w:r w:rsidRPr="007E49A1">
              <w:rPr>
                <w:rFonts w:hint="eastAsia"/>
                <w:sz w:val="18"/>
                <w:szCs w:val="18"/>
                <w:lang w:bidi="ar"/>
              </w:rPr>
              <w:t>；</w:t>
            </w:r>
          </w:p>
          <w:p w14:paraId="436AA2E0" w14:textId="61174DDD" w:rsidR="007618FA" w:rsidRPr="007E49A1" w:rsidRDefault="00577508" w:rsidP="007E49A1">
            <w:pPr>
              <w:adjustRightInd w:val="0"/>
              <w:snapToGrid w:val="0"/>
              <w:jc w:val="both"/>
              <w:rPr>
                <w:sz w:val="18"/>
                <w:szCs w:val="18"/>
                <w:lang w:bidi="ar"/>
              </w:rPr>
            </w:pPr>
            <w:r w:rsidRPr="007E49A1">
              <w:rPr>
                <w:rFonts w:hint="eastAsia"/>
                <w:sz w:val="18"/>
                <w:szCs w:val="18"/>
                <w:lang w:bidi="ar"/>
              </w:rPr>
              <w:t>（五）</w:t>
            </w:r>
            <w:r w:rsidR="00986518" w:rsidRPr="007E49A1">
              <w:rPr>
                <w:sz w:val="18"/>
                <w:szCs w:val="18"/>
                <w:lang w:bidi="ar"/>
              </w:rPr>
              <w:t>市场调查报告的写作技巧</w:t>
            </w:r>
            <w:r w:rsidRPr="007E49A1">
              <w:rPr>
                <w:rFonts w:hint="eastAsia"/>
                <w:sz w:val="18"/>
                <w:szCs w:val="18"/>
                <w:lang w:bidi="ar"/>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6CF73E51"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rFonts w:hint="eastAsia"/>
                <w:sz w:val="18"/>
                <w:szCs w:val="18"/>
                <w:lang w:bidi="ar"/>
              </w:rPr>
              <w:t>掌握市场调查工作的实际及市场调查报告写作的技能要求；</w:t>
            </w:r>
          </w:p>
          <w:p w14:paraId="641EAC8C"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2.</w:t>
            </w:r>
            <w:r w:rsidRPr="007E49A1">
              <w:rPr>
                <w:rFonts w:hint="eastAsia"/>
                <w:sz w:val="18"/>
                <w:szCs w:val="18"/>
                <w:lang w:bidi="ar"/>
              </w:rPr>
              <w:t>掌握市场调查报告的材料分析、写作程序、结构设计、行文安排、语言表达等。</w:t>
            </w:r>
          </w:p>
        </w:tc>
        <w:tc>
          <w:tcPr>
            <w:tcW w:w="1134" w:type="dxa"/>
            <w:tcBorders>
              <w:top w:val="single" w:sz="4" w:space="0" w:color="000000"/>
              <w:left w:val="single" w:sz="4" w:space="0" w:color="000000"/>
              <w:bottom w:val="single" w:sz="4" w:space="0" w:color="000000"/>
              <w:right w:val="single" w:sz="4" w:space="0" w:color="000000"/>
            </w:tcBorders>
            <w:vAlign w:val="center"/>
          </w:tcPr>
          <w:p w14:paraId="07CE7245" w14:textId="77777777" w:rsidR="007618FA" w:rsidRPr="007E49A1" w:rsidRDefault="007618FA" w:rsidP="007E49A1">
            <w:pPr>
              <w:adjustRightInd w:val="0"/>
              <w:snapToGrid w:val="0"/>
              <w:jc w:val="both"/>
              <w:rPr>
                <w:sz w:val="18"/>
                <w:szCs w:val="18"/>
                <w:lang w:bidi="ar"/>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6027AC4" w14:textId="77777777" w:rsidR="007618FA" w:rsidRPr="007E49A1" w:rsidRDefault="00986518" w:rsidP="007E49A1">
            <w:pPr>
              <w:adjustRightInd w:val="0"/>
              <w:snapToGrid w:val="0"/>
              <w:jc w:val="both"/>
              <w:rPr>
                <w:sz w:val="18"/>
                <w:szCs w:val="18"/>
                <w:lang w:bidi="ar"/>
              </w:rPr>
            </w:pPr>
            <w:r w:rsidRPr="007E49A1">
              <w:rPr>
                <w:sz w:val="18"/>
                <w:szCs w:val="18"/>
                <w:lang w:bidi="ar"/>
              </w:rPr>
              <w:t>2</w:t>
            </w:r>
          </w:p>
        </w:tc>
        <w:tc>
          <w:tcPr>
            <w:tcW w:w="700" w:type="dxa"/>
            <w:tcBorders>
              <w:top w:val="single" w:sz="4" w:space="0" w:color="000000"/>
              <w:left w:val="single" w:sz="4" w:space="0" w:color="000000"/>
              <w:bottom w:val="single" w:sz="4" w:space="0" w:color="000000"/>
              <w:right w:val="single" w:sz="4" w:space="0" w:color="000000"/>
            </w:tcBorders>
            <w:vAlign w:val="center"/>
          </w:tcPr>
          <w:p w14:paraId="782C5F6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课堂讲授</w:t>
            </w:r>
          </w:p>
          <w:p w14:paraId="595601E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案例分析</w:t>
            </w:r>
          </w:p>
          <w:p w14:paraId="53951B25" w14:textId="77777777" w:rsidR="007618FA" w:rsidRPr="007E49A1" w:rsidRDefault="00986518" w:rsidP="007E49A1">
            <w:pPr>
              <w:adjustRightInd w:val="0"/>
              <w:snapToGrid w:val="0"/>
              <w:jc w:val="both"/>
              <w:rPr>
                <w:sz w:val="18"/>
                <w:szCs w:val="18"/>
                <w:lang w:bidi="ar"/>
              </w:rPr>
            </w:pPr>
            <w:r w:rsidRPr="007E49A1">
              <w:rPr>
                <w:sz w:val="18"/>
                <w:szCs w:val="18"/>
                <w:lang w:bidi="ar"/>
              </w:rPr>
              <w:t>课内实验</w:t>
            </w:r>
          </w:p>
        </w:tc>
        <w:tc>
          <w:tcPr>
            <w:tcW w:w="1275" w:type="dxa"/>
            <w:tcBorders>
              <w:top w:val="single" w:sz="4" w:space="0" w:color="000000"/>
              <w:left w:val="single" w:sz="4" w:space="0" w:color="000000"/>
              <w:bottom w:val="single" w:sz="4" w:space="0" w:color="000000"/>
              <w:right w:val="single" w:sz="4" w:space="0" w:color="000000"/>
            </w:tcBorders>
            <w:vAlign w:val="center"/>
          </w:tcPr>
          <w:p w14:paraId="1A3F34CF"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重点：市场调查研究报告撰写的要求、取舍材料、正文</w:t>
            </w:r>
          </w:p>
          <w:p w14:paraId="05D99EED"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难点：市场调查研究报告撰写技巧的实施。</w:t>
            </w:r>
          </w:p>
        </w:tc>
        <w:tc>
          <w:tcPr>
            <w:tcW w:w="1285" w:type="dxa"/>
            <w:tcBorders>
              <w:top w:val="single" w:sz="4" w:space="0" w:color="000000"/>
              <w:left w:val="single" w:sz="4" w:space="0" w:color="000000"/>
              <w:bottom w:val="single" w:sz="4" w:space="0" w:color="000000"/>
              <w:right w:val="single" w:sz="4" w:space="0" w:color="000000"/>
            </w:tcBorders>
            <w:vAlign w:val="center"/>
          </w:tcPr>
          <w:p w14:paraId="08B2A6A5" w14:textId="77777777" w:rsidR="007618FA" w:rsidRDefault="00986518" w:rsidP="00577508">
            <w:pPr>
              <w:jc w:val="center"/>
              <w:rPr>
                <w:sz w:val="18"/>
              </w:rPr>
            </w:pPr>
            <w:r>
              <w:rPr>
                <w:sz w:val="18"/>
              </w:rPr>
              <w:t>3</w:t>
            </w:r>
          </w:p>
        </w:tc>
      </w:tr>
    </w:tbl>
    <w:p w14:paraId="175CD911" w14:textId="39240961" w:rsidR="007618FA" w:rsidRPr="007E49A1" w:rsidRDefault="00986518" w:rsidP="007E49A1">
      <w:pPr>
        <w:spacing w:beforeLines="50" w:before="156" w:afterLines="50" w:after="156" w:line="320" w:lineRule="exact"/>
        <w:jc w:val="both"/>
        <w:rPr>
          <w:rFonts w:ascii="Times New Roman" w:eastAsia="黑体" w:hAnsi="Times New Roman" w:cs="黑体"/>
          <w:szCs w:val="21"/>
          <w:lang w:bidi="ar"/>
        </w:rPr>
      </w:pPr>
      <w:r w:rsidRPr="007E49A1">
        <w:rPr>
          <w:rFonts w:ascii="Times New Roman" w:eastAsia="黑体" w:hAnsi="Times New Roman" w:cs="黑体" w:hint="eastAsia"/>
          <w:szCs w:val="21"/>
          <w:lang w:bidi="ar"/>
        </w:rPr>
        <w:t xml:space="preserve">2. </w:t>
      </w:r>
      <w:r w:rsidRPr="007E49A1">
        <w:rPr>
          <w:rFonts w:ascii="Times New Roman" w:eastAsia="黑体" w:hAnsi="Times New Roman" w:cs="黑体" w:hint="eastAsia"/>
          <w:szCs w:val="21"/>
          <w:lang w:bidi="ar"/>
        </w:rPr>
        <w:t>实验内容、要求与学时分配</w:t>
      </w:r>
    </w:p>
    <w:p w14:paraId="60001001" w14:textId="55EE0D51" w:rsidR="007618FA" w:rsidRPr="007E49A1" w:rsidRDefault="00986518" w:rsidP="007E49A1">
      <w:pPr>
        <w:spacing w:beforeLines="50" w:before="156" w:afterLines="50" w:after="156" w:line="320" w:lineRule="exact"/>
        <w:jc w:val="center"/>
        <w:rPr>
          <w:rFonts w:ascii="宋体" w:eastAsia="宋体" w:hAnsi="宋体" w:cs="宋体" w:hint="eastAsia"/>
          <w:szCs w:val="21"/>
        </w:rPr>
      </w:pPr>
      <w:r w:rsidRPr="007E49A1">
        <w:rPr>
          <w:rFonts w:ascii="宋体" w:eastAsia="宋体" w:hAnsi="宋体" w:cs="宋体" w:hint="eastAsia"/>
        </w:rPr>
        <w:t xml:space="preserve"> </w:t>
      </w:r>
      <w:r w:rsidR="00444A93">
        <w:rPr>
          <w:rFonts w:ascii="宋体" w:eastAsia="宋体" w:hAnsi="宋体" w:cs="宋体"/>
        </w:rPr>
        <w:t xml:space="preserve"> </w:t>
      </w:r>
      <w:r w:rsidRPr="007E49A1">
        <w:rPr>
          <w:rFonts w:ascii="宋体" w:eastAsia="宋体" w:hAnsi="宋体" w:cs="宋体" w:hint="eastAsia"/>
          <w:szCs w:val="21"/>
        </w:rPr>
        <w:t>表3</w:t>
      </w:r>
      <w:r w:rsidRPr="007E49A1">
        <w:rPr>
          <w:rFonts w:ascii="宋体" w:eastAsia="宋体" w:hAnsi="宋体" w:cs="宋体"/>
          <w:szCs w:val="21"/>
        </w:rPr>
        <w:t xml:space="preserve"> </w:t>
      </w:r>
      <w:r w:rsidRPr="007E49A1">
        <w:rPr>
          <w:rFonts w:ascii="宋体" w:eastAsia="宋体" w:hAnsi="宋体" w:cs="宋体" w:hint="eastAsia"/>
          <w:szCs w:val="21"/>
        </w:rPr>
        <w:t>实验内容、要求与学时分配表</w:t>
      </w:r>
    </w:p>
    <w:tbl>
      <w:tblPr>
        <w:tblStyle w:val="a3"/>
        <w:tblW w:w="8871" w:type="dxa"/>
        <w:jc w:val="center"/>
        <w:tblLayout w:type="fixed"/>
        <w:tblLook w:val="04A0" w:firstRow="1" w:lastRow="0" w:firstColumn="1" w:lastColumn="0" w:noHBand="0" w:noVBand="1"/>
      </w:tblPr>
      <w:tblGrid>
        <w:gridCol w:w="1272"/>
        <w:gridCol w:w="4512"/>
        <w:gridCol w:w="778"/>
        <w:gridCol w:w="778"/>
        <w:gridCol w:w="778"/>
        <w:gridCol w:w="753"/>
      </w:tblGrid>
      <w:tr w:rsidR="007618FA" w14:paraId="16C0AEC9" w14:textId="77777777" w:rsidTr="00A22A35">
        <w:trPr>
          <w:trHeight w:val="492"/>
          <w:jc w:val="center"/>
        </w:trPr>
        <w:tc>
          <w:tcPr>
            <w:tcW w:w="1272" w:type="dxa"/>
            <w:tcBorders>
              <w:top w:val="single" w:sz="4" w:space="0" w:color="000000"/>
              <w:left w:val="single" w:sz="4" w:space="0" w:color="000000"/>
              <w:bottom w:val="single" w:sz="4" w:space="0" w:color="000000"/>
              <w:right w:val="single" w:sz="4" w:space="0" w:color="000000"/>
            </w:tcBorders>
            <w:vAlign w:val="center"/>
          </w:tcPr>
          <w:p w14:paraId="7D72E45B" w14:textId="77777777" w:rsidR="007618FA" w:rsidRDefault="00986518">
            <w:pPr>
              <w:spacing w:line="240" w:lineRule="exact"/>
              <w:rPr>
                <w:rFonts w:ascii="Calibri" w:hAnsi="Calibri"/>
                <w:b/>
                <w:spacing w:val="20"/>
                <w:sz w:val="18"/>
              </w:rPr>
            </w:pPr>
            <w:r>
              <w:rPr>
                <w:rFonts w:cs="宋体" w:hint="eastAsia"/>
                <w:b/>
                <w:spacing w:val="20"/>
                <w:sz w:val="18"/>
              </w:rPr>
              <w:t>项目名称</w:t>
            </w:r>
          </w:p>
        </w:tc>
        <w:tc>
          <w:tcPr>
            <w:tcW w:w="4512" w:type="dxa"/>
            <w:tcBorders>
              <w:top w:val="single" w:sz="4" w:space="0" w:color="000000"/>
              <w:left w:val="single" w:sz="4" w:space="0" w:color="000000"/>
              <w:bottom w:val="single" w:sz="4" w:space="0" w:color="000000"/>
              <w:right w:val="single" w:sz="4" w:space="0" w:color="000000"/>
            </w:tcBorders>
            <w:vAlign w:val="center"/>
          </w:tcPr>
          <w:p w14:paraId="3BAF69C6" w14:textId="29D0B1B0" w:rsidR="007618FA" w:rsidRDefault="00986518">
            <w:pPr>
              <w:spacing w:line="240" w:lineRule="exact"/>
              <w:ind w:rightChars="-28" w:right="-59"/>
              <w:jc w:val="center"/>
              <w:rPr>
                <w:rFonts w:ascii="Calibri" w:hAnsi="Calibri"/>
                <w:b/>
                <w:spacing w:val="20"/>
                <w:sz w:val="18"/>
              </w:rPr>
            </w:pPr>
            <w:r>
              <w:rPr>
                <w:rFonts w:cs="宋体" w:hint="eastAsia"/>
                <w:b/>
                <w:spacing w:val="20"/>
                <w:sz w:val="18"/>
              </w:rPr>
              <w:t>实验</w:t>
            </w:r>
            <w:r>
              <w:rPr>
                <w:rFonts w:cs="宋体" w:hint="eastAsia"/>
                <w:b/>
                <w:spacing w:val="20"/>
                <w:sz w:val="18"/>
              </w:rPr>
              <w:t>/</w:t>
            </w:r>
            <w:r w:rsidR="00A66E6E">
              <w:rPr>
                <w:rFonts w:cs="宋体" w:hint="eastAsia"/>
                <w:b/>
                <w:spacing w:val="20"/>
                <w:sz w:val="18"/>
              </w:rPr>
              <w:t>实验</w:t>
            </w:r>
            <w:r>
              <w:rPr>
                <w:rFonts w:cs="宋体" w:hint="eastAsia"/>
                <w:b/>
                <w:spacing w:val="20"/>
                <w:sz w:val="18"/>
              </w:rPr>
              <w:t>要求</w:t>
            </w:r>
          </w:p>
        </w:tc>
        <w:tc>
          <w:tcPr>
            <w:tcW w:w="778" w:type="dxa"/>
            <w:tcBorders>
              <w:top w:val="single" w:sz="4" w:space="0" w:color="000000"/>
              <w:left w:val="single" w:sz="4" w:space="0" w:color="000000"/>
              <w:bottom w:val="single" w:sz="4" w:space="0" w:color="000000"/>
              <w:right w:val="single" w:sz="4" w:space="0" w:color="000000"/>
            </w:tcBorders>
            <w:vAlign w:val="center"/>
          </w:tcPr>
          <w:p w14:paraId="5379AE5D" w14:textId="77777777" w:rsidR="007618FA" w:rsidRDefault="00986518">
            <w:pPr>
              <w:spacing w:line="240" w:lineRule="exact"/>
              <w:jc w:val="center"/>
              <w:rPr>
                <w:rFonts w:cs="宋体"/>
                <w:b/>
                <w:spacing w:val="20"/>
                <w:sz w:val="18"/>
              </w:rPr>
            </w:pPr>
            <w:r>
              <w:rPr>
                <w:rFonts w:cs="宋体" w:hint="eastAsia"/>
                <w:b/>
                <w:spacing w:val="20"/>
                <w:sz w:val="18"/>
              </w:rPr>
              <w:t>思政元素</w:t>
            </w:r>
          </w:p>
        </w:tc>
        <w:tc>
          <w:tcPr>
            <w:tcW w:w="778" w:type="dxa"/>
            <w:tcBorders>
              <w:top w:val="single" w:sz="4" w:space="0" w:color="000000"/>
              <w:left w:val="single" w:sz="4" w:space="0" w:color="000000"/>
              <w:bottom w:val="single" w:sz="4" w:space="0" w:color="000000"/>
              <w:right w:val="single" w:sz="4" w:space="0" w:color="000000"/>
            </w:tcBorders>
            <w:vAlign w:val="center"/>
          </w:tcPr>
          <w:p w14:paraId="7E231307" w14:textId="77777777" w:rsidR="007618FA" w:rsidRDefault="00986518">
            <w:pPr>
              <w:spacing w:line="240" w:lineRule="exact"/>
              <w:jc w:val="center"/>
              <w:rPr>
                <w:rFonts w:ascii="Calibri" w:hAnsi="Calibri"/>
                <w:b/>
                <w:spacing w:val="20"/>
                <w:sz w:val="18"/>
              </w:rPr>
            </w:pPr>
            <w:r>
              <w:rPr>
                <w:rFonts w:cs="宋体" w:hint="eastAsia"/>
                <w:b/>
                <w:spacing w:val="20"/>
                <w:sz w:val="18"/>
              </w:rPr>
              <w:t>推荐学时</w:t>
            </w:r>
          </w:p>
        </w:tc>
        <w:tc>
          <w:tcPr>
            <w:tcW w:w="778" w:type="dxa"/>
            <w:tcBorders>
              <w:top w:val="single" w:sz="4" w:space="0" w:color="000000"/>
              <w:left w:val="single" w:sz="4" w:space="0" w:color="000000"/>
              <w:bottom w:val="single" w:sz="4" w:space="0" w:color="000000"/>
              <w:right w:val="single" w:sz="4" w:space="0" w:color="000000"/>
            </w:tcBorders>
            <w:vAlign w:val="center"/>
          </w:tcPr>
          <w:p w14:paraId="229DED4E" w14:textId="77777777" w:rsidR="007618FA" w:rsidRDefault="00986518">
            <w:pPr>
              <w:spacing w:line="240" w:lineRule="exact"/>
              <w:jc w:val="center"/>
              <w:rPr>
                <w:rFonts w:cs="宋体"/>
                <w:b/>
                <w:spacing w:val="20"/>
                <w:sz w:val="18"/>
              </w:rPr>
            </w:pPr>
            <w:r>
              <w:rPr>
                <w:rFonts w:cs="宋体" w:hint="eastAsia"/>
                <w:b/>
                <w:spacing w:val="20"/>
                <w:sz w:val="18"/>
              </w:rPr>
              <w:t>实验</w:t>
            </w:r>
          </w:p>
          <w:p w14:paraId="1FA58342" w14:textId="77777777" w:rsidR="007618FA" w:rsidRDefault="00986518">
            <w:pPr>
              <w:spacing w:line="240" w:lineRule="exact"/>
              <w:jc w:val="center"/>
              <w:rPr>
                <w:rFonts w:ascii="Calibri" w:hAnsi="Calibri"/>
                <w:b/>
                <w:spacing w:val="20"/>
                <w:sz w:val="18"/>
              </w:rPr>
            </w:pPr>
            <w:r>
              <w:rPr>
                <w:rFonts w:cs="宋体" w:hint="eastAsia"/>
                <w:b/>
                <w:spacing w:val="20"/>
                <w:sz w:val="18"/>
              </w:rPr>
              <w:t>类型</w:t>
            </w:r>
          </w:p>
        </w:tc>
        <w:tc>
          <w:tcPr>
            <w:tcW w:w="753" w:type="dxa"/>
            <w:tcBorders>
              <w:top w:val="single" w:sz="4" w:space="0" w:color="000000"/>
              <w:left w:val="single" w:sz="4" w:space="0" w:color="000000"/>
              <w:bottom w:val="single" w:sz="4" w:space="0" w:color="000000"/>
              <w:right w:val="single" w:sz="4" w:space="0" w:color="000000"/>
            </w:tcBorders>
            <w:vAlign w:val="center"/>
          </w:tcPr>
          <w:p w14:paraId="2BA93E1D" w14:textId="77777777" w:rsidR="007618FA" w:rsidRDefault="00986518">
            <w:pPr>
              <w:spacing w:line="240" w:lineRule="exact"/>
              <w:jc w:val="center"/>
              <w:rPr>
                <w:rFonts w:ascii="Calibri" w:hAnsi="Calibri"/>
                <w:b/>
                <w:spacing w:val="20"/>
                <w:sz w:val="18"/>
              </w:rPr>
            </w:pPr>
            <w:r>
              <w:rPr>
                <w:rFonts w:cs="宋体" w:hint="eastAsia"/>
                <w:b/>
                <w:sz w:val="18"/>
              </w:rPr>
              <w:t>支撑课程目标</w:t>
            </w:r>
          </w:p>
        </w:tc>
      </w:tr>
      <w:tr w:rsidR="007618FA" w14:paraId="58FFDEDA" w14:textId="77777777" w:rsidTr="00A22A35">
        <w:trPr>
          <w:trHeight w:val="1081"/>
          <w:jc w:val="center"/>
        </w:trPr>
        <w:tc>
          <w:tcPr>
            <w:tcW w:w="1272" w:type="dxa"/>
            <w:vAlign w:val="center"/>
          </w:tcPr>
          <w:p w14:paraId="78FE1D19"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1.</w:t>
            </w:r>
            <w:r w:rsidRPr="007E49A1">
              <w:rPr>
                <w:sz w:val="18"/>
                <w:szCs w:val="18"/>
                <w:lang w:bidi="ar"/>
              </w:rPr>
              <w:t>市场调查方案策划</w:t>
            </w:r>
          </w:p>
        </w:tc>
        <w:tc>
          <w:tcPr>
            <w:tcW w:w="4512" w:type="dxa"/>
            <w:vAlign w:val="center"/>
          </w:tcPr>
          <w:p w14:paraId="47AF3E3E" w14:textId="74D51AD4" w:rsidR="007618FA" w:rsidRPr="007E49A1" w:rsidRDefault="007E49A1" w:rsidP="007E49A1">
            <w:pPr>
              <w:adjustRightInd w:val="0"/>
              <w:snapToGrid w:val="0"/>
              <w:jc w:val="both"/>
              <w:rPr>
                <w:sz w:val="18"/>
                <w:szCs w:val="18"/>
                <w:lang w:bidi="ar"/>
              </w:rPr>
            </w:pPr>
            <w:r>
              <w:rPr>
                <w:rFonts w:hint="eastAsia"/>
                <w:sz w:val="18"/>
                <w:szCs w:val="18"/>
                <w:lang w:bidi="ar"/>
              </w:rPr>
              <w:t>1.</w:t>
            </w:r>
            <w:r w:rsidR="00986518" w:rsidRPr="007E49A1">
              <w:rPr>
                <w:sz w:val="18"/>
                <w:szCs w:val="18"/>
                <w:lang w:bidi="ar"/>
              </w:rPr>
              <w:t>了解市场调查策划的作用、理解市场调查策划课题的界定；</w:t>
            </w:r>
          </w:p>
          <w:p w14:paraId="28F3BB99" w14:textId="0A0ADE5D" w:rsidR="007618FA" w:rsidRPr="007E49A1" w:rsidRDefault="007E49A1" w:rsidP="007E49A1">
            <w:pPr>
              <w:adjustRightInd w:val="0"/>
              <w:snapToGrid w:val="0"/>
              <w:jc w:val="both"/>
              <w:rPr>
                <w:sz w:val="18"/>
                <w:szCs w:val="18"/>
                <w:lang w:bidi="ar"/>
              </w:rPr>
            </w:pPr>
            <w:r>
              <w:rPr>
                <w:rFonts w:hint="eastAsia"/>
                <w:sz w:val="18"/>
                <w:szCs w:val="18"/>
                <w:lang w:bidi="ar"/>
              </w:rPr>
              <w:t>2.</w:t>
            </w:r>
            <w:r w:rsidR="00986518" w:rsidRPr="007E49A1">
              <w:rPr>
                <w:sz w:val="18"/>
                <w:szCs w:val="18"/>
                <w:lang w:bidi="ar"/>
              </w:rPr>
              <w:t>掌握市场调查策划的主要内容及其制定的步骤；</w:t>
            </w:r>
          </w:p>
          <w:p w14:paraId="2970A5B7" w14:textId="79344D33" w:rsidR="007618FA" w:rsidRPr="007E49A1" w:rsidRDefault="007E49A1" w:rsidP="007E49A1">
            <w:pPr>
              <w:adjustRightInd w:val="0"/>
              <w:snapToGrid w:val="0"/>
              <w:jc w:val="both"/>
              <w:rPr>
                <w:sz w:val="18"/>
                <w:szCs w:val="18"/>
                <w:lang w:bidi="ar"/>
              </w:rPr>
            </w:pPr>
            <w:r>
              <w:rPr>
                <w:rFonts w:hint="eastAsia"/>
                <w:sz w:val="18"/>
                <w:szCs w:val="18"/>
                <w:lang w:bidi="ar"/>
              </w:rPr>
              <w:t>3.</w:t>
            </w:r>
            <w:r w:rsidR="00986518" w:rsidRPr="007E49A1">
              <w:rPr>
                <w:sz w:val="18"/>
                <w:szCs w:val="18"/>
                <w:lang w:bidi="ar"/>
              </w:rPr>
              <w:t>理解并掌握市场调查策划方案可行性评价的方法和意义。</w:t>
            </w:r>
          </w:p>
        </w:tc>
        <w:tc>
          <w:tcPr>
            <w:tcW w:w="778" w:type="dxa"/>
          </w:tcPr>
          <w:p w14:paraId="61921BBF" w14:textId="77777777" w:rsidR="007618FA" w:rsidRPr="007E49A1" w:rsidRDefault="007618FA" w:rsidP="007E49A1">
            <w:pPr>
              <w:adjustRightInd w:val="0"/>
              <w:snapToGrid w:val="0"/>
              <w:jc w:val="both"/>
              <w:rPr>
                <w:sz w:val="18"/>
                <w:szCs w:val="18"/>
                <w:lang w:bidi="ar"/>
              </w:rPr>
            </w:pPr>
          </w:p>
        </w:tc>
        <w:tc>
          <w:tcPr>
            <w:tcW w:w="778" w:type="dxa"/>
            <w:vAlign w:val="center"/>
          </w:tcPr>
          <w:p w14:paraId="3D3F460E" w14:textId="77777777" w:rsidR="007618FA" w:rsidRPr="007E49A1" w:rsidRDefault="00986518" w:rsidP="007E49A1">
            <w:pPr>
              <w:adjustRightInd w:val="0"/>
              <w:snapToGrid w:val="0"/>
              <w:jc w:val="both"/>
              <w:rPr>
                <w:sz w:val="18"/>
                <w:szCs w:val="18"/>
                <w:lang w:bidi="ar"/>
              </w:rPr>
            </w:pPr>
            <w:r w:rsidRPr="007E49A1">
              <w:rPr>
                <w:sz w:val="18"/>
                <w:szCs w:val="18"/>
                <w:lang w:bidi="ar"/>
              </w:rPr>
              <w:t>2</w:t>
            </w:r>
          </w:p>
        </w:tc>
        <w:tc>
          <w:tcPr>
            <w:tcW w:w="778" w:type="dxa"/>
            <w:vAlign w:val="center"/>
          </w:tcPr>
          <w:p w14:paraId="3F6F4E7E" w14:textId="77777777" w:rsidR="007618FA" w:rsidRPr="007E49A1" w:rsidRDefault="00986518" w:rsidP="007E49A1">
            <w:pPr>
              <w:adjustRightInd w:val="0"/>
              <w:snapToGrid w:val="0"/>
              <w:jc w:val="both"/>
              <w:rPr>
                <w:sz w:val="18"/>
                <w:szCs w:val="18"/>
                <w:lang w:bidi="ar"/>
              </w:rPr>
            </w:pPr>
            <w:r w:rsidRPr="007E49A1">
              <w:rPr>
                <w:rFonts w:hint="eastAsia"/>
                <w:sz w:val="18"/>
                <w:szCs w:val="18"/>
                <w:lang w:bidi="ar"/>
              </w:rPr>
              <w:t>综合性</w:t>
            </w:r>
          </w:p>
        </w:tc>
        <w:tc>
          <w:tcPr>
            <w:tcW w:w="753" w:type="dxa"/>
            <w:vAlign w:val="center"/>
          </w:tcPr>
          <w:p w14:paraId="2C231596" w14:textId="29B1D5E5" w:rsidR="007618FA" w:rsidRPr="007E49A1" w:rsidRDefault="00986518" w:rsidP="00A66E6E">
            <w:pPr>
              <w:adjustRightInd w:val="0"/>
              <w:snapToGrid w:val="0"/>
              <w:ind w:firstLineChars="100" w:firstLine="180"/>
              <w:jc w:val="both"/>
              <w:rPr>
                <w:sz w:val="18"/>
                <w:szCs w:val="18"/>
                <w:lang w:bidi="ar"/>
              </w:rPr>
            </w:pPr>
            <w:r w:rsidRPr="007E49A1">
              <w:rPr>
                <w:sz w:val="18"/>
                <w:szCs w:val="18"/>
                <w:lang w:bidi="ar"/>
              </w:rPr>
              <w:t>2</w:t>
            </w:r>
            <w:r w:rsidR="00A22A35">
              <w:rPr>
                <w:rFonts w:hint="eastAsia"/>
                <w:sz w:val="18"/>
                <w:szCs w:val="18"/>
                <w:lang w:bidi="ar"/>
              </w:rPr>
              <w:t>、</w:t>
            </w:r>
            <w:r w:rsidR="00A22A35">
              <w:rPr>
                <w:rFonts w:hint="eastAsia"/>
                <w:sz w:val="18"/>
                <w:szCs w:val="18"/>
                <w:lang w:bidi="ar"/>
              </w:rPr>
              <w:t>3</w:t>
            </w:r>
          </w:p>
        </w:tc>
      </w:tr>
      <w:tr w:rsidR="00A22A35" w14:paraId="09ABB8B7" w14:textId="77777777" w:rsidTr="00A22A35">
        <w:trPr>
          <w:trHeight w:val="834"/>
          <w:jc w:val="center"/>
        </w:trPr>
        <w:tc>
          <w:tcPr>
            <w:tcW w:w="1272" w:type="dxa"/>
            <w:vAlign w:val="center"/>
          </w:tcPr>
          <w:p w14:paraId="6B153659" w14:textId="77777777" w:rsidR="00A22A35" w:rsidRPr="007E49A1" w:rsidRDefault="00A22A35" w:rsidP="00A22A35">
            <w:pPr>
              <w:adjustRightInd w:val="0"/>
              <w:snapToGrid w:val="0"/>
              <w:jc w:val="both"/>
              <w:rPr>
                <w:sz w:val="18"/>
                <w:szCs w:val="18"/>
                <w:lang w:bidi="ar"/>
              </w:rPr>
            </w:pPr>
            <w:r w:rsidRPr="007E49A1">
              <w:rPr>
                <w:sz w:val="18"/>
                <w:szCs w:val="18"/>
                <w:lang w:bidi="ar"/>
              </w:rPr>
              <w:t>2</w:t>
            </w:r>
            <w:r w:rsidRPr="007E49A1">
              <w:rPr>
                <w:rFonts w:hint="eastAsia"/>
                <w:sz w:val="18"/>
                <w:szCs w:val="18"/>
                <w:lang w:bidi="ar"/>
              </w:rPr>
              <w:t>.</w:t>
            </w:r>
            <w:r w:rsidRPr="007E49A1">
              <w:rPr>
                <w:sz w:val="18"/>
                <w:szCs w:val="18"/>
                <w:lang w:bidi="ar"/>
              </w:rPr>
              <w:t>问卷设计</w:t>
            </w:r>
          </w:p>
        </w:tc>
        <w:tc>
          <w:tcPr>
            <w:tcW w:w="4512" w:type="dxa"/>
            <w:vAlign w:val="center"/>
          </w:tcPr>
          <w:p w14:paraId="27D2D66A" w14:textId="14DAF3F0" w:rsidR="00A22A35" w:rsidRPr="007E49A1" w:rsidRDefault="00A22A35" w:rsidP="00A22A35">
            <w:pPr>
              <w:adjustRightInd w:val="0"/>
              <w:snapToGrid w:val="0"/>
              <w:jc w:val="both"/>
              <w:rPr>
                <w:sz w:val="18"/>
                <w:szCs w:val="18"/>
                <w:lang w:bidi="ar"/>
              </w:rPr>
            </w:pPr>
            <w:r w:rsidRPr="007E49A1">
              <w:rPr>
                <w:rFonts w:hint="eastAsia"/>
                <w:sz w:val="18"/>
                <w:szCs w:val="18"/>
                <w:lang w:bidi="ar"/>
              </w:rPr>
              <w:t>1.</w:t>
            </w:r>
            <w:r w:rsidRPr="007E49A1">
              <w:rPr>
                <w:sz w:val="18"/>
                <w:szCs w:val="18"/>
                <w:lang w:bidi="ar"/>
              </w:rPr>
              <w:t>了解市场调查问卷的含义与作用；</w:t>
            </w:r>
          </w:p>
          <w:p w14:paraId="5E787181" w14:textId="70E05278" w:rsidR="00A22A35" w:rsidRPr="007E49A1" w:rsidRDefault="00A22A35" w:rsidP="00A22A35">
            <w:pPr>
              <w:adjustRightInd w:val="0"/>
              <w:snapToGrid w:val="0"/>
              <w:jc w:val="both"/>
              <w:rPr>
                <w:sz w:val="18"/>
                <w:szCs w:val="18"/>
                <w:lang w:bidi="ar"/>
              </w:rPr>
            </w:pPr>
            <w:r w:rsidRPr="007E49A1">
              <w:rPr>
                <w:rFonts w:hint="eastAsia"/>
                <w:sz w:val="18"/>
                <w:szCs w:val="18"/>
                <w:lang w:bidi="ar"/>
              </w:rPr>
              <w:t>2.</w:t>
            </w:r>
            <w:r w:rsidRPr="007E49A1">
              <w:rPr>
                <w:sz w:val="18"/>
                <w:szCs w:val="18"/>
                <w:lang w:bidi="ar"/>
              </w:rPr>
              <w:t>理解市场调查问卷的类型与结构；</w:t>
            </w:r>
          </w:p>
          <w:p w14:paraId="4DA74944" w14:textId="3926C07F" w:rsidR="00A22A35" w:rsidRPr="007E49A1" w:rsidRDefault="00A22A35" w:rsidP="00A22A35">
            <w:pPr>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掌握市场调查问卷设计的步骤、技巧及注意事项。</w:t>
            </w:r>
          </w:p>
        </w:tc>
        <w:tc>
          <w:tcPr>
            <w:tcW w:w="778" w:type="dxa"/>
          </w:tcPr>
          <w:p w14:paraId="25B282A8" w14:textId="77777777" w:rsidR="00A22A35" w:rsidRDefault="00A22A35" w:rsidP="00A22A35">
            <w:pPr>
              <w:widowControl/>
              <w:jc w:val="center"/>
              <w:rPr>
                <w:sz w:val="18"/>
              </w:rPr>
            </w:pPr>
          </w:p>
        </w:tc>
        <w:tc>
          <w:tcPr>
            <w:tcW w:w="778" w:type="dxa"/>
            <w:vAlign w:val="center"/>
          </w:tcPr>
          <w:p w14:paraId="4C4B2F69" w14:textId="77777777" w:rsidR="00A22A35" w:rsidRDefault="00A22A35" w:rsidP="00A22A35">
            <w:pPr>
              <w:widowControl/>
              <w:jc w:val="center"/>
              <w:rPr>
                <w:sz w:val="18"/>
              </w:rPr>
            </w:pPr>
            <w:r>
              <w:rPr>
                <w:sz w:val="18"/>
              </w:rPr>
              <w:t>2</w:t>
            </w:r>
          </w:p>
        </w:tc>
        <w:tc>
          <w:tcPr>
            <w:tcW w:w="778" w:type="dxa"/>
            <w:vAlign w:val="center"/>
          </w:tcPr>
          <w:p w14:paraId="7B66BAD0" w14:textId="77777777" w:rsidR="00A22A35" w:rsidRDefault="00A22A35" w:rsidP="00A22A35">
            <w:pPr>
              <w:jc w:val="center"/>
              <w:rPr>
                <w:sz w:val="18"/>
              </w:rPr>
            </w:pPr>
            <w:r>
              <w:rPr>
                <w:sz w:val="18"/>
              </w:rPr>
              <w:t>设计性</w:t>
            </w:r>
          </w:p>
        </w:tc>
        <w:tc>
          <w:tcPr>
            <w:tcW w:w="753" w:type="dxa"/>
            <w:vAlign w:val="center"/>
          </w:tcPr>
          <w:p w14:paraId="2F19BE71" w14:textId="2B64919A" w:rsidR="00A22A35" w:rsidRDefault="00A22A35" w:rsidP="00A22A35">
            <w:pPr>
              <w:jc w:val="center"/>
              <w:rPr>
                <w:rFonts w:eastAsia="黑体"/>
                <w:color w:val="000000"/>
                <w:sz w:val="18"/>
              </w:rPr>
            </w:pPr>
            <w:r w:rsidRPr="00E73B44">
              <w:rPr>
                <w:sz w:val="18"/>
                <w:szCs w:val="18"/>
                <w:lang w:bidi="ar"/>
              </w:rPr>
              <w:t>2</w:t>
            </w:r>
            <w:r w:rsidRPr="00E73B44">
              <w:rPr>
                <w:rFonts w:hint="eastAsia"/>
                <w:sz w:val="18"/>
                <w:szCs w:val="18"/>
                <w:lang w:bidi="ar"/>
              </w:rPr>
              <w:t>、</w:t>
            </w:r>
            <w:r w:rsidRPr="00E73B44">
              <w:rPr>
                <w:rFonts w:hint="eastAsia"/>
                <w:sz w:val="18"/>
                <w:szCs w:val="18"/>
                <w:lang w:bidi="ar"/>
              </w:rPr>
              <w:t>3</w:t>
            </w:r>
          </w:p>
        </w:tc>
      </w:tr>
      <w:tr w:rsidR="00A22A35" w14:paraId="46814D48" w14:textId="77777777" w:rsidTr="00A22A35">
        <w:trPr>
          <w:trHeight w:val="1129"/>
          <w:jc w:val="center"/>
        </w:trPr>
        <w:tc>
          <w:tcPr>
            <w:tcW w:w="1272" w:type="dxa"/>
            <w:vAlign w:val="center"/>
          </w:tcPr>
          <w:p w14:paraId="1BD9F8C8" w14:textId="77777777" w:rsidR="00A22A35" w:rsidRPr="007E49A1" w:rsidRDefault="00A22A35" w:rsidP="00A22A35">
            <w:pPr>
              <w:adjustRightInd w:val="0"/>
              <w:snapToGrid w:val="0"/>
              <w:jc w:val="both"/>
              <w:rPr>
                <w:sz w:val="18"/>
                <w:szCs w:val="18"/>
                <w:lang w:bidi="ar"/>
              </w:rPr>
            </w:pPr>
            <w:r w:rsidRPr="007E49A1">
              <w:rPr>
                <w:sz w:val="18"/>
                <w:szCs w:val="18"/>
                <w:lang w:bidi="ar"/>
              </w:rPr>
              <w:t>3</w:t>
            </w:r>
            <w:r w:rsidRPr="007E49A1">
              <w:rPr>
                <w:rFonts w:hint="eastAsia"/>
                <w:sz w:val="18"/>
                <w:szCs w:val="18"/>
                <w:lang w:bidi="ar"/>
              </w:rPr>
              <w:t>.</w:t>
            </w:r>
            <w:r w:rsidRPr="007E49A1">
              <w:rPr>
                <w:sz w:val="18"/>
                <w:szCs w:val="18"/>
                <w:lang w:bidi="ar"/>
              </w:rPr>
              <w:t>市场调查的抽样技术</w:t>
            </w:r>
          </w:p>
        </w:tc>
        <w:tc>
          <w:tcPr>
            <w:tcW w:w="4512" w:type="dxa"/>
            <w:vAlign w:val="center"/>
          </w:tcPr>
          <w:p w14:paraId="1429E242" w14:textId="0A709521"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1.</w:t>
            </w:r>
            <w:r w:rsidRPr="007E49A1">
              <w:rPr>
                <w:sz w:val="18"/>
                <w:szCs w:val="18"/>
                <w:lang w:bidi="ar"/>
              </w:rPr>
              <w:t>理解抽样技术及其基本要素；</w:t>
            </w:r>
          </w:p>
          <w:p w14:paraId="25D9AA09" w14:textId="766AB6AF"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2.</w:t>
            </w:r>
            <w:r w:rsidRPr="007E49A1">
              <w:rPr>
                <w:sz w:val="18"/>
                <w:szCs w:val="18"/>
                <w:lang w:bidi="ar"/>
              </w:rPr>
              <w:t>掌握抽样技术的基本原理、特点以及抽样方案的设计；</w:t>
            </w:r>
          </w:p>
          <w:p w14:paraId="2A5CED9E" w14:textId="6A06C043"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掌握概率与非概率抽样技术以及抽样误差的测定。</w:t>
            </w:r>
          </w:p>
        </w:tc>
        <w:tc>
          <w:tcPr>
            <w:tcW w:w="778" w:type="dxa"/>
          </w:tcPr>
          <w:p w14:paraId="4A1491C7" w14:textId="77777777" w:rsidR="00A22A35" w:rsidRDefault="00A22A35" w:rsidP="00A22A35">
            <w:pPr>
              <w:widowControl/>
              <w:jc w:val="center"/>
              <w:rPr>
                <w:sz w:val="18"/>
              </w:rPr>
            </w:pPr>
          </w:p>
        </w:tc>
        <w:tc>
          <w:tcPr>
            <w:tcW w:w="778" w:type="dxa"/>
            <w:vAlign w:val="center"/>
          </w:tcPr>
          <w:p w14:paraId="12294ECC" w14:textId="77777777" w:rsidR="00A22A35" w:rsidRDefault="00A22A35" w:rsidP="00A22A35">
            <w:pPr>
              <w:widowControl/>
              <w:jc w:val="center"/>
              <w:rPr>
                <w:sz w:val="18"/>
              </w:rPr>
            </w:pPr>
            <w:r>
              <w:rPr>
                <w:sz w:val="18"/>
              </w:rPr>
              <w:t>2</w:t>
            </w:r>
          </w:p>
        </w:tc>
        <w:tc>
          <w:tcPr>
            <w:tcW w:w="778" w:type="dxa"/>
            <w:vAlign w:val="center"/>
          </w:tcPr>
          <w:p w14:paraId="55C090DF" w14:textId="77777777" w:rsidR="00A22A35" w:rsidRDefault="00A22A35" w:rsidP="00A22A35">
            <w:pPr>
              <w:jc w:val="center"/>
              <w:rPr>
                <w:sz w:val="18"/>
              </w:rPr>
            </w:pPr>
            <w:r>
              <w:rPr>
                <w:sz w:val="18"/>
              </w:rPr>
              <w:t>设计性</w:t>
            </w:r>
          </w:p>
        </w:tc>
        <w:tc>
          <w:tcPr>
            <w:tcW w:w="753" w:type="dxa"/>
            <w:vAlign w:val="center"/>
          </w:tcPr>
          <w:p w14:paraId="57828DA8" w14:textId="493B674A" w:rsidR="00A22A35" w:rsidRDefault="00A22A35" w:rsidP="00A22A35">
            <w:pPr>
              <w:jc w:val="center"/>
              <w:rPr>
                <w:rFonts w:eastAsia="黑体"/>
                <w:color w:val="000000"/>
                <w:sz w:val="18"/>
              </w:rPr>
            </w:pPr>
            <w:r w:rsidRPr="00E73B44">
              <w:rPr>
                <w:sz w:val="18"/>
                <w:szCs w:val="18"/>
                <w:lang w:bidi="ar"/>
              </w:rPr>
              <w:t>2</w:t>
            </w:r>
            <w:r w:rsidRPr="00E73B44">
              <w:rPr>
                <w:rFonts w:hint="eastAsia"/>
                <w:sz w:val="18"/>
                <w:szCs w:val="18"/>
                <w:lang w:bidi="ar"/>
              </w:rPr>
              <w:t>、</w:t>
            </w:r>
            <w:r w:rsidRPr="00E73B44">
              <w:rPr>
                <w:rFonts w:hint="eastAsia"/>
                <w:sz w:val="18"/>
                <w:szCs w:val="18"/>
                <w:lang w:bidi="ar"/>
              </w:rPr>
              <w:t>3</w:t>
            </w:r>
          </w:p>
        </w:tc>
      </w:tr>
      <w:tr w:rsidR="00A22A35" w14:paraId="35966667" w14:textId="77777777" w:rsidTr="00A22A35">
        <w:trPr>
          <w:trHeight w:val="1129"/>
          <w:jc w:val="center"/>
        </w:trPr>
        <w:tc>
          <w:tcPr>
            <w:tcW w:w="1272" w:type="dxa"/>
            <w:vAlign w:val="center"/>
          </w:tcPr>
          <w:p w14:paraId="697EA888" w14:textId="77777777" w:rsidR="00A22A35" w:rsidRPr="007E49A1" w:rsidRDefault="00A22A35" w:rsidP="00A22A35">
            <w:pPr>
              <w:adjustRightInd w:val="0"/>
              <w:snapToGrid w:val="0"/>
              <w:jc w:val="both"/>
              <w:rPr>
                <w:sz w:val="18"/>
                <w:szCs w:val="18"/>
                <w:lang w:bidi="ar"/>
              </w:rPr>
            </w:pPr>
            <w:r w:rsidRPr="007E49A1">
              <w:rPr>
                <w:sz w:val="18"/>
                <w:szCs w:val="18"/>
                <w:lang w:bidi="ar"/>
              </w:rPr>
              <w:t>4</w:t>
            </w:r>
            <w:r w:rsidRPr="007E49A1">
              <w:rPr>
                <w:rFonts w:hint="eastAsia"/>
                <w:sz w:val="18"/>
                <w:szCs w:val="18"/>
                <w:lang w:bidi="ar"/>
              </w:rPr>
              <w:t>.</w:t>
            </w:r>
            <w:r w:rsidRPr="007E49A1">
              <w:rPr>
                <w:sz w:val="18"/>
                <w:szCs w:val="18"/>
                <w:lang w:bidi="ar"/>
              </w:rPr>
              <w:t>市场调查资料的统计分析</w:t>
            </w:r>
          </w:p>
        </w:tc>
        <w:tc>
          <w:tcPr>
            <w:tcW w:w="4512" w:type="dxa"/>
            <w:vAlign w:val="center"/>
          </w:tcPr>
          <w:p w14:paraId="3B146065" w14:textId="087A4B48"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1.</w:t>
            </w:r>
            <w:r w:rsidRPr="007E49A1">
              <w:rPr>
                <w:sz w:val="18"/>
                <w:szCs w:val="18"/>
                <w:lang w:bidi="ar"/>
              </w:rPr>
              <w:t>掌握如何对调查资料进行整理、录入、审核和分析，如何运用统计图进行描述性分析；</w:t>
            </w:r>
          </w:p>
          <w:p w14:paraId="17C2C741" w14:textId="53838798"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2.</w:t>
            </w:r>
            <w:r w:rsidRPr="007E49A1">
              <w:rPr>
                <w:sz w:val="18"/>
                <w:szCs w:val="18"/>
                <w:lang w:bidi="ar"/>
              </w:rPr>
              <w:t>理解如何对相关的数据进行分布分析和相对分析；</w:t>
            </w:r>
          </w:p>
          <w:p w14:paraId="2662C3CF" w14:textId="5493DB82"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3.</w:t>
            </w:r>
            <w:r w:rsidRPr="007E49A1">
              <w:rPr>
                <w:sz w:val="18"/>
                <w:szCs w:val="18"/>
                <w:lang w:bidi="ar"/>
              </w:rPr>
              <w:t>掌握了解集中量数分析与离中量数分析；</w:t>
            </w:r>
          </w:p>
          <w:p w14:paraId="35FEA2B5" w14:textId="3BD867D1"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4.</w:t>
            </w:r>
            <w:r w:rsidRPr="007E49A1">
              <w:rPr>
                <w:sz w:val="18"/>
                <w:szCs w:val="18"/>
                <w:lang w:bidi="ar"/>
              </w:rPr>
              <w:t>掌握如何对数据进行检验。</w:t>
            </w:r>
          </w:p>
        </w:tc>
        <w:tc>
          <w:tcPr>
            <w:tcW w:w="778" w:type="dxa"/>
          </w:tcPr>
          <w:p w14:paraId="04B4D0AD" w14:textId="77777777" w:rsidR="00A22A35" w:rsidRPr="007E49A1" w:rsidRDefault="00A22A35" w:rsidP="00A22A35">
            <w:pPr>
              <w:widowControl/>
              <w:adjustRightInd w:val="0"/>
              <w:snapToGrid w:val="0"/>
              <w:jc w:val="both"/>
              <w:rPr>
                <w:sz w:val="18"/>
                <w:szCs w:val="18"/>
                <w:lang w:bidi="ar"/>
              </w:rPr>
            </w:pPr>
            <w:r w:rsidRPr="007E49A1">
              <w:rPr>
                <w:sz w:val="18"/>
                <w:szCs w:val="18"/>
                <w:lang w:bidi="ar"/>
              </w:rPr>
              <w:t>诚信分析，不弄虚作假</w:t>
            </w:r>
          </w:p>
        </w:tc>
        <w:tc>
          <w:tcPr>
            <w:tcW w:w="778" w:type="dxa"/>
            <w:vAlign w:val="center"/>
          </w:tcPr>
          <w:p w14:paraId="27B624F0" w14:textId="77777777" w:rsidR="00A22A35" w:rsidRPr="007E49A1" w:rsidRDefault="00A22A35" w:rsidP="00A22A35">
            <w:pPr>
              <w:widowControl/>
              <w:jc w:val="center"/>
              <w:rPr>
                <w:sz w:val="18"/>
                <w:szCs w:val="18"/>
                <w:lang w:bidi="ar"/>
              </w:rPr>
            </w:pPr>
            <w:r w:rsidRPr="007E49A1">
              <w:rPr>
                <w:sz w:val="18"/>
                <w:szCs w:val="18"/>
                <w:lang w:bidi="ar"/>
              </w:rPr>
              <w:t>2</w:t>
            </w:r>
          </w:p>
        </w:tc>
        <w:tc>
          <w:tcPr>
            <w:tcW w:w="778" w:type="dxa"/>
            <w:vAlign w:val="center"/>
          </w:tcPr>
          <w:p w14:paraId="11B3C57C" w14:textId="77777777" w:rsidR="00A22A35" w:rsidRPr="007E49A1" w:rsidRDefault="00A22A35" w:rsidP="00A22A35">
            <w:pPr>
              <w:jc w:val="center"/>
              <w:rPr>
                <w:sz w:val="18"/>
                <w:szCs w:val="18"/>
                <w:lang w:bidi="ar"/>
              </w:rPr>
            </w:pPr>
            <w:r w:rsidRPr="007E49A1">
              <w:rPr>
                <w:sz w:val="18"/>
                <w:szCs w:val="18"/>
                <w:lang w:bidi="ar"/>
              </w:rPr>
              <w:t>设计性</w:t>
            </w:r>
          </w:p>
        </w:tc>
        <w:tc>
          <w:tcPr>
            <w:tcW w:w="753" w:type="dxa"/>
            <w:vAlign w:val="center"/>
          </w:tcPr>
          <w:p w14:paraId="38ABE5A9" w14:textId="3665A025" w:rsidR="00A22A35" w:rsidRDefault="00A22A35" w:rsidP="00A22A35">
            <w:pPr>
              <w:jc w:val="center"/>
              <w:rPr>
                <w:sz w:val="18"/>
              </w:rPr>
            </w:pPr>
            <w:r w:rsidRPr="00E73B44">
              <w:rPr>
                <w:sz w:val="18"/>
                <w:szCs w:val="18"/>
                <w:lang w:bidi="ar"/>
              </w:rPr>
              <w:t>2</w:t>
            </w:r>
            <w:r w:rsidRPr="00E73B44">
              <w:rPr>
                <w:rFonts w:hint="eastAsia"/>
                <w:sz w:val="18"/>
                <w:szCs w:val="18"/>
                <w:lang w:bidi="ar"/>
              </w:rPr>
              <w:t>、</w:t>
            </w:r>
            <w:r w:rsidRPr="00E73B44">
              <w:rPr>
                <w:rFonts w:hint="eastAsia"/>
                <w:sz w:val="18"/>
                <w:szCs w:val="18"/>
                <w:lang w:bidi="ar"/>
              </w:rPr>
              <w:t>3</w:t>
            </w:r>
          </w:p>
        </w:tc>
      </w:tr>
      <w:tr w:rsidR="00A22A35" w14:paraId="59B0C78C" w14:textId="77777777" w:rsidTr="00A22A35">
        <w:trPr>
          <w:trHeight w:val="1129"/>
          <w:jc w:val="center"/>
        </w:trPr>
        <w:tc>
          <w:tcPr>
            <w:tcW w:w="1272" w:type="dxa"/>
            <w:vAlign w:val="center"/>
          </w:tcPr>
          <w:p w14:paraId="65E3475F" w14:textId="77777777" w:rsidR="00A22A35" w:rsidRPr="007E49A1" w:rsidRDefault="00A22A35" w:rsidP="00A22A35">
            <w:pPr>
              <w:adjustRightInd w:val="0"/>
              <w:snapToGrid w:val="0"/>
              <w:jc w:val="both"/>
              <w:rPr>
                <w:sz w:val="18"/>
                <w:szCs w:val="18"/>
                <w:lang w:bidi="ar"/>
              </w:rPr>
            </w:pPr>
            <w:r w:rsidRPr="007E49A1">
              <w:rPr>
                <w:sz w:val="18"/>
                <w:szCs w:val="18"/>
                <w:lang w:bidi="ar"/>
              </w:rPr>
              <w:t>5</w:t>
            </w:r>
            <w:r w:rsidRPr="007E49A1">
              <w:rPr>
                <w:sz w:val="18"/>
                <w:szCs w:val="18"/>
                <w:lang w:bidi="ar"/>
              </w:rPr>
              <w:t>调查报告的撰写</w:t>
            </w:r>
          </w:p>
        </w:tc>
        <w:tc>
          <w:tcPr>
            <w:tcW w:w="4512" w:type="dxa"/>
            <w:vAlign w:val="center"/>
          </w:tcPr>
          <w:p w14:paraId="5B35EC10" w14:textId="5329E0D8"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1.</w:t>
            </w:r>
            <w:r w:rsidRPr="007E49A1">
              <w:rPr>
                <w:sz w:val="18"/>
                <w:szCs w:val="18"/>
                <w:lang w:bidi="ar"/>
              </w:rPr>
              <w:t>掌握市场调查工作的实际及市场调查报告写作的技能要求；</w:t>
            </w:r>
          </w:p>
          <w:p w14:paraId="3EAE18E0" w14:textId="26B40EAD" w:rsidR="00A22A35" w:rsidRPr="007E49A1" w:rsidRDefault="00A22A35" w:rsidP="00A22A35">
            <w:pPr>
              <w:widowControl/>
              <w:adjustRightInd w:val="0"/>
              <w:snapToGrid w:val="0"/>
              <w:jc w:val="both"/>
              <w:rPr>
                <w:sz w:val="18"/>
                <w:szCs w:val="18"/>
                <w:lang w:bidi="ar"/>
              </w:rPr>
            </w:pPr>
            <w:r w:rsidRPr="007E49A1">
              <w:rPr>
                <w:rFonts w:hint="eastAsia"/>
                <w:sz w:val="18"/>
                <w:szCs w:val="18"/>
                <w:lang w:bidi="ar"/>
              </w:rPr>
              <w:t>2.</w:t>
            </w:r>
            <w:r w:rsidRPr="007E49A1">
              <w:rPr>
                <w:sz w:val="18"/>
                <w:szCs w:val="18"/>
                <w:lang w:bidi="ar"/>
              </w:rPr>
              <w:t>掌握市场调查报告的材料分析、写作程序、结构设计、行文安排、语言表达等。</w:t>
            </w:r>
          </w:p>
        </w:tc>
        <w:tc>
          <w:tcPr>
            <w:tcW w:w="778" w:type="dxa"/>
          </w:tcPr>
          <w:p w14:paraId="37FD14E7" w14:textId="77777777" w:rsidR="00A22A35" w:rsidRDefault="00A22A35" w:rsidP="00A22A35">
            <w:pPr>
              <w:jc w:val="center"/>
              <w:rPr>
                <w:sz w:val="18"/>
              </w:rPr>
            </w:pPr>
          </w:p>
        </w:tc>
        <w:tc>
          <w:tcPr>
            <w:tcW w:w="778" w:type="dxa"/>
          </w:tcPr>
          <w:p w14:paraId="0317BF5C" w14:textId="77777777" w:rsidR="00A22A35" w:rsidRDefault="00A22A35" w:rsidP="00A22A35">
            <w:pPr>
              <w:jc w:val="center"/>
              <w:rPr>
                <w:sz w:val="18"/>
              </w:rPr>
            </w:pPr>
          </w:p>
          <w:p w14:paraId="56070CF3" w14:textId="77777777" w:rsidR="00A22A35" w:rsidRDefault="00A22A35" w:rsidP="00A22A35">
            <w:pPr>
              <w:jc w:val="center"/>
              <w:rPr>
                <w:sz w:val="18"/>
              </w:rPr>
            </w:pPr>
            <w:r>
              <w:rPr>
                <w:sz w:val="18"/>
              </w:rPr>
              <w:t>2</w:t>
            </w:r>
          </w:p>
        </w:tc>
        <w:tc>
          <w:tcPr>
            <w:tcW w:w="778" w:type="dxa"/>
            <w:vAlign w:val="center"/>
          </w:tcPr>
          <w:p w14:paraId="6788971F" w14:textId="77777777" w:rsidR="00A22A35" w:rsidRDefault="00A22A35" w:rsidP="00A22A35">
            <w:pPr>
              <w:jc w:val="center"/>
              <w:rPr>
                <w:sz w:val="18"/>
              </w:rPr>
            </w:pPr>
            <w:r>
              <w:rPr>
                <w:sz w:val="18"/>
              </w:rPr>
              <w:t>综合性</w:t>
            </w:r>
          </w:p>
        </w:tc>
        <w:tc>
          <w:tcPr>
            <w:tcW w:w="753" w:type="dxa"/>
            <w:vAlign w:val="center"/>
          </w:tcPr>
          <w:p w14:paraId="7E1A8016" w14:textId="4672E690" w:rsidR="00A22A35" w:rsidRDefault="00A22A35" w:rsidP="00A22A35">
            <w:pPr>
              <w:jc w:val="center"/>
              <w:rPr>
                <w:sz w:val="18"/>
              </w:rPr>
            </w:pPr>
            <w:r w:rsidRPr="00E73B44">
              <w:rPr>
                <w:sz w:val="18"/>
                <w:szCs w:val="18"/>
                <w:lang w:bidi="ar"/>
              </w:rPr>
              <w:t>2</w:t>
            </w:r>
            <w:r w:rsidRPr="00E73B44">
              <w:rPr>
                <w:rFonts w:hint="eastAsia"/>
                <w:sz w:val="18"/>
                <w:szCs w:val="18"/>
                <w:lang w:bidi="ar"/>
              </w:rPr>
              <w:t>、</w:t>
            </w:r>
            <w:r w:rsidRPr="00E73B44">
              <w:rPr>
                <w:rFonts w:hint="eastAsia"/>
                <w:sz w:val="18"/>
                <w:szCs w:val="18"/>
                <w:lang w:bidi="ar"/>
              </w:rPr>
              <w:t>3</w:t>
            </w:r>
          </w:p>
        </w:tc>
      </w:tr>
    </w:tbl>
    <w:p w14:paraId="6DE433ED" w14:textId="00CD1089" w:rsidR="007618FA" w:rsidRDefault="00A22A35">
      <w:pPr>
        <w:spacing w:line="400" w:lineRule="exact"/>
        <w:rPr>
          <w:rFonts w:ascii="黑体" w:eastAsia="黑体" w:hAnsi="Times New Roman" w:cs="宋体"/>
          <w:b/>
          <w:sz w:val="24"/>
        </w:rPr>
      </w:pPr>
      <w:r>
        <w:rPr>
          <w:rFonts w:ascii="黑体" w:eastAsia="黑体" w:hAnsi="Times New Roman" w:cs="宋体" w:hint="eastAsia"/>
          <w:b/>
          <w:sz w:val="24"/>
        </w:rPr>
        <w:t>四</w:t>
      </w:r>
      <w:r w:rsidR="00986518">
        <w:rPr>
          <w:rFonts w:ascii="黑体" w:eastAsia="黑体" w:hAnsi="Times New Roman" w:cs="宋体" w:hint="eastAsia"/>
          <w:b/>
          <w:sz w:val="24"/>
        </w:rPr>
        <w:t>、课程的考核与成绩评定方式</w:t>
      </w:r>
    </w:p>
    <w:p w14:paraId="66A904C7" w14:textId="77777777" w:rsidR="007618FA" w:rsidRDefault="00986518">
      <w:pPr>
        <w:spacing w:line="400" w:lineRule="exact"/>
        <w:ind w:firstLineChars="196" w:firstLine="413"/>
        <w:rPr>
          <w:rFonts w:ascii="Times New Roman" w:eastAsia="宋体" w:hAnsi="Times New Roman" w:cs="Times New Roman"/>
          <w:b/>
        </w:rPr>
      </w:pPr>
      <w:r>
        <w:rPr>
          <w:rFonts w:ascii="Times New Roman" w:eastAsia="宋体" w:hAnsi="Times New Roman" w:cs="Times New Roman" w:hint="eastAsia"/>
          <w:b/>
        </w:rPr>
        <w:t>（一）</w:t>
      </w:r>
      <w:r>
        <w:rPr>
          <w:rFonts w:ascii="Times New Roman" w:eastAsia="宋体" w:hAnsi="Times New Roman" w:cs="Times New Roman" w:hint="eastAsia"/>
          <w:b/>
        </w:rPr>
        <w:t xml:space="preserve"> </w:t>
      </w:r>
      <w:r>
        <w:rPr>
          <w:rFonts w:ascii="Times New Roman" w:eastAsia="宋体" w:hAnsi="Times New Roman" w:cs="Times New Roman" w:hint="eastAsia"/>
          <w:b/>
        </w:rPr>
        <w:t>考核方式、成绩构成及考核时间</w:t>
      </w:r>
    </w:p>
    <w:p w14:paraId="10D8189C" w14:textId="77777777" w:rsidR="00444A93" w:rsidRPr="007E49A1" w:rsidRDefault="00444A93" w:rsidP="00444A93">
      <w:pPr>
        <w:spacing w:line="400" w:lineRule="exact"/>
        <w:ind w:firstLine="435"/>
        <w:rPr>
          <w:rFonts w:ascii="宋体" w:eastAsia="宋体" w:hAnsi="宋体" w:hint="eastAsia"/>
        </w:rPr>
      </w:pPr>
      <w:r w:rsidRPr="007E49A1">
        <w:rPr>
          <w:rFonts w:ascii="宋体" w:eastAsia="宋体" w:hAnsi="宋体" w:cs="宋体" w:hint="eastAsia"/>
          <w:lang w:bidi="ar"/>
        </w:rPr>
        <w:t>本课程</w:t>
      </w:r>
      <w:r w:rsidRPr="007E49A1">
        <w:rPr>
          <w:rFonts w:ascii="宋体" w:eastAsia="宋体" w:hAnsi="宋体" w:cs="宋体"/>
          <w:lang w:bidi="ar"/>
        </w:rPr>
        <w:t>考核方式为考试。课程</w:t>
      </w:r>
      <w:r w:rsidRPr="007E49A1">
        <w:rPr>
          <w:rFonts w:ascii="宋体" w:eastAsia="宋体" w:hAnsi="宋体" w:cs="宋体" w:hint="eastAsia"/>
          <w:lang w:bidi="ar"/>
        </w:rPr>
        <w:t>成绩由平时考核</w:t>
      </w:r>
      <w:r w:rsidRPr="007E49A1">
        <w:rPr>
          <w:rFonts w:ascii="宋体" w:eastAsia="宋体" w:hAnsi="宋体" w:cs="宋体"/>
          <w:lang w:bidi="ar"/>
        </w:rPr>
        <w:t>成绩</w:t>
      </w:r>
      <w:r w:rsidRPr="007E49A1">
        <w:rPr>
          <w:rFonts w:ascii="宋体" w:eastAsia="宋体" w:hAnsi="宋体" w:cs="宋体" w:hint="eastAsia"/>
          <w:lang w:bidi="ar"/>
        </w:rPr>
        <w:t>、期末考核</w:t>
      </w:r>
      <w:r>
        <w:rPr>
          <w:rFonts w:ascii="宋体" w:eastAsia="宋体" w:hAnsi="宋体" w:cs="宋体" w:hint="eastAsia"/>
          <w:lang w:bidi="ar"/>
        </w:rPr>
        <w:t>、</w:t>
      </w:r>
      <w:r w:rsidRPr="007E49A1">
        <w:rPr>
          <w:rFonts w:ascii="宋体" w:eastAsia="宋体" w:hAnsi="宋体" w:cs="宋体" w:hint="eastAsia"/>
          <w:szCs w:val="21"/>
        </w:rPr>
        <w:t>课内</w:t>
      </w:r>
      <w:r>
        <w:rPr>
          <w:rFonts w:ascii="宋体" w:eastAsia="宋体" w:hAnsi="宋体" w:cs="宋体" w:hint="eastAsia"/>
          <w:szCs w:val="21"/>
        </w:rPr>
        <w:t>实验考核</w:t>
      </w:r>
      <w:r w:rsidRPr="007E49A1">
        <w:rPr>
          <w:rFonts w:ascii="宋体" w:eastAsia="宋体" w:hAnsi="宋体" w:cs="宋体" w:hint="eastAsia"/>
          <w:szCs w:val="21"/>
        </w:rPr>
        <w:t>等</w:t>
      </w:r>
      <w:r w:rsidRPr="007E49A1">
        <w:rPr>
          <w:rFonts w:ascii="宋体" w:eastAsia="宋体" w:hAnsi="宋体" w:cs="宋体"/>
          <w:szCs w:val="21"/>
        </w:rPr>
        <w:t>部分构成，期末考核采用</w:t>
      </w:r>
      <w:r>
        <w:rPr>
          <w:rFonts w:ascii="宋体" w:eastAsia="宋体" w:hAnsi="宋体" w:cs="宋体"/>
          <w:szCs w:val="21"/>
        </w:rPr>
        <w:t>闭</w:t>
      </w:r>
      <w:r w:rsidRPr="007E49A1">
        <w:rPr>
          <w:rFonts w:ascii="宋体" w:eastAsia="宋体" w:hAnsi="宋体" w:cs="宋体"/>
          <w:szCs w:val="21"/>
        </w:rPr>
        <w:t>卷考试形式，</w:t>
      </w:r>
      <w:r w:rsidRPr="007E49A1">
        <w:rPr>
          <w:rFonts w:ascii="宋体" w:eastAsia="宋体" w:hAnsi="宋体" w:cs="宋体" w:hint="eastAsia"/>
          <w:lang w:bidi="ar"/>
        </w:rPr>
        <w:t>考试时间为</w:t>
      </w:r>
      <w:r w:rsidRPr="007E49A1">
        <w:rPr>
          <w:rFonts w:ascii="宋体" w:eastAsia="宋体" w:hAnsi="宋体" w:cs="宋体"/>
          <w:lang w:bidi="ar"/>
        </w:rPr>
        <w:t>120</w:t>
      </w:r>
      <w:r w:rsidRPr="007E49A1">
        <w:rPr>
          <w:rFonts w:ascii="宋体" w:eastAsia="宋体" w:hAnsi="宋体" w:cs="宋体" w:hint="eastAsia"/>
          <w:lang w:bidi="ar"/>
        </w:rPr>
        <w:t>分钟</w:t>
      </w:r>
      <w:r>
        <w:rPr>
          <w:rFonts w:ascii="宋体" w:eastAsia="宋体" w:hAnsi="宋体" w:cs="宋体" w:hint="eastAsia"/>
          <w:lang w:bidi="ar"/>
        </w:rPr>
        <w:t>，</w:t>
      </w:r>
      <w:r w:rsidRPr="007E49A1">
        <w:rPr>
          <w:rFonts w:ascii="宋体" w:eastAsia="宋体" w:hAnsi="宋体" w:cs="宋体" w:hint="eastAsia"/>
          <w:lang w:bidi="ar"/>
        </w:rPr>
        <w:t>如表4所示。</w:t>
      </w:r>
    </w:p>
    <w:p w14:paraId="336B48D8" w14:textId="77777777" w:rsidR="007618FA" w:rsidRPr="007E49A1" w:rsidRDefault="00986518" w:rsidP="00444A93">
      <w:pPr>
        <w:spacing w:beforeLines="50" w:before="156" w:line="240" w:lineRule="atLeast"/>
        <w:jc w:val="center"/>
        <w:rPr>
          <w:rFonts w:ascii="宋体" w:eastAsia="宋体" w:hAnsi="宋体" w:cs="宋体" w:hint="eastAsia"/>
        </w:rPr>
      </w:pPr>
      <w:r w:rsidRPr="007E49A1">
        <w:rPr>
          <w:rFonts w:ascii="宋体" w:eastAsia="宋体" w:hAnsi="宋体" w:cs="宋体" w:hint="eastAsia"/>
        </w:rPr>
        <w:lastRenderedPageBreak/>
        <w:t>表 4</w:t>
      </w:r>
      <w:r w:rsidRPr="007E49A1">
        <w:rPr>
          <w:rFonts w:ascii="宋体" w:eastAsia="宋体" w:hAnsi="宋体" w:cs="宋体"/>
        </w:rPr>
        <w:t xml:space="preserve"> </w:t>
      </w:r>
      <w:r w:rsidRPr="007E49A1">
        <w:rPr>
          <w:rFonts w:ascii="宋体" w:eastAsia="宋体" w:hAnsi="宋体" w:cs="宋体" w:hint="eastAsia"/>
        </w:rPr>
        <w:t>考核方式及占比</w:t>
      </w:r>
    </w:p>
    <w:tbl>
      <w:tblPr>
        <w:tblStyle w:val="a3"/>
        <w:tblpPr w:leftFromText="180" w:rightFromText="180" w:vertAnchor="text" w:horzAnchor="page" w:tblpX="1854" w:tblpY="190"/>
        <w:tblW w:w="8100" w:type="dxa"/>
        <w:tblLook w:val="04A0" w:firstRow="1" w:lastRow="0" w:firstColumn="1" w:lastColumn="0" w:noHBand="0" w:noVBand="1"/>
      </w:tblPr>
      <w:tblGrid>
        <w:gridCol w:w="1271"/>
        <w:gridCol w:w="4679"/>
        <w:gridCol w:w="991"/>
        <w:gridCol w:w="1159"/>
      </w:tblGrid>
      <w:tr w:rsidR="007618FA" w14:paraId="76BBA805" w14:textId="77777777" w:rsidTr="007E49A1">
        <w:tc>
          <w:tcPr>
            <w:tcW w:w="1271" w:type="dxa"/>
          </w:tcPr>
          <w:p w14:paraId="35D65A9D" w14:textId="77777777" w:rsidR="007618FA" w:rsidRDefault="00986518">
            <w:pPr>
              <w:spacing w:line="240" w:lineRule="atLeast"/>
              <w:jc w:val="center"/>
              <w:rPr>
                <w:b/>
              </w:rPr>
            </w:pPr>
            <w:r>
              <w:rPr>
                <w:rFonts w:hint="eastAsia"/>
                <w:b/>
              </w:rPr>
              <w:t>考核方式</w:t>
            </w:r>
          </w:p>
        </w:tc>
        <w:tc>
          <w:tcPr>
            <w:tcW w:w="4679" w:type="dxa"/>
          </w:tcPr>
          <w:p w14:paraId="7B5F1232" w14:textId="77777777" w:rsidR="007618FA" w:rsidRDefault="00986518">
            <w:pPr>
              <w:spacing w:line="240" w:lineRule="atLeast"/>
              <w:jc w:val="center"/>
              <w:rPr>
                <w:b/>
              </w:rPr>
            </w:pPr>
            <w:r>
              <w:rPr>
                <w:rFonts w:hint="eastAsia"/>
                <w:b/>
              </w:rPr>
              <w:t>考核依据</w:t>
            </w:r>
          </w:p>
        </w:tc>
        <w:tc>
          <w:tcPr>
            <w:tcW w:w="991" w:type="dxa"/>
          </w:tcPr>
          <w:p w14:paraId="094A0E37" w14:textId="77777777" w:rsidR="007618FA" w:rsidRDefault="00986518">
            <w:pPr>
              <w:spacing w:line="240" w:lineRule="atLeast"/>
              <w:jc w:val="center"/>
              <w:rPr>
                <w:b/>
              </w:rPr>
            </w:pPr>
            <w:r>
              <w:rPr>
                <w:rFonts w:hint="eastAsia"/>
                <w:b/>
              </w:rPr>
              <w:t>分数</w:t>
            </w:r>
          </w:p>
        </w:tc>
        <w:tc>
          <w:tcPr>
            <w:tcW w:w="1159" w:type="dxa"/>
          </w:tcPr>
          <w:p w14:paraId="791005CE" w14:textId="77777777" w:rsidR="007618FA" w:rsidRDefault="00986518">
            <w:pPr>
              <w:spacing w:line="240" w:lineRule="atLeast"/>
              <w:jc w:val="center"/>
              <w:rPr>
                <w:b/>
              </w:rPr>
            </w:pPr>
            <w:r>
              <w:rPr>
                <w:rFonts w:hint="eastAsia"/>
                <w:b/>
              </w:rPr>
              <w:t>成绩构成</w:t>
            </w:r>
          </w:p>
        </w:tc>
      </w:tr>
      <w:tr w:rsidR="007618FA" w14:paraId="0FBF9F8E" w14:textId="77777777" w:rsidTr="007E49A1">
        <w:tc>
          <w:tcPr>
            <w:tcW w:w="1271" w:type="dxa"/>
            <w:vAlign w:val="center"/>
          </w:tcPr>
          <w:p w14:paraId="1829AF25" w14:textId="77777777" w:rsidR="007618FA" w:rsidRDefault="00986518">
            <w:pPr>
              <w:spacing w:line="240" w:lineRule="atLeast"/>
              <w:jc w:val="center"/>
            </w:pPr>
            <w:r>
              <w:rPr>
                <w:rFonts w:cs="宋体" w:hint="eastAsia"/>
              </w:rPr>
              <w:t>平时考核</w:t>
            </w:r>
          </w:p>
        </w:tc>
        <w:tc>
          <w:tcPr>
            <w:tcW w:w="4679" w:type="dxa"/>
            <w:vAlign w:val="center"/>
          </w:tcPr>
          <w:p w14:paraId="1230E481" w14:textId="77777777" w:rsidR="007618FA" w:rsidRDefault="00986518">
            <w:pPr>
              <w:spacing w:line="240" w:lineRule="atLeast"/>
            </w:pPr>
            <w:r>
              <w:rPr>
                <w:rFonts w:cs="宋体" w:hint="eastAsia"/>
              </w:rPr>
              <w:t>作业、课堂表现</w:t>
            </w:r>
          </w:p>
        </w:tc>
        <w:tc>
          <w:tcPr>
            <w:tcW w:w="991" w:type="dxa"/>
            <w:vAlign w:val="center"/>
          </w:tcPr>
          <w:p w14:paraId="78BAD5F8" w14:textId="77777777" w:rsidR="007618FA" w:rsidRDefault="00986518">
            <w:pPr>
              <w:spacing w:line="240" w:lineRule="atLeast"/>
              <w:jc w:val="center"/>
            </w:pPr>
            <w:r>
              <w:rPr>
                <w:rFonts w:hint="eastAsia"/>
              </w:rPr>
              <w:t>100</w:t>
            </w:r>
          </w:p>
        </w:tc>
        <w:tc>
          <w:tcPr>
            <w:tcW w:w="1159" w:type="dxa"/>
            <w:vAlign w:val="center"/>
          </w:tcPr>
          <w:p w14:paraId="32AF7245" w14:textId="6EB770AE" w:rsidR="007618FA" w:rsidRDefault="007E49A1">
            <w:pPr>
              <w:spacing w:line="240" w:lineRule="atLeast"/>
              <w:jc w:val="center"/>
            </w:pPr>
            <w:r>
              <w:rPr>
                <w:rFonts w:cs="宋体"/>
              </w:rPr>
              <w:t>3</w:t>
            </w:r>
            <w:r w:rsidR="00986518">
              <w:rPr>
                <w:rFonts w:cs="宋体"/>
              </w:rPr>
              <w:t>0</w:t>
            </w:r>
            <w:r w:rsidR="00986518">
              <w:rPr>
                <w:rFonts w:cs="宋体" w:hint="eastAsia"/>
              </w:rPr>
              <w:t>%</w:t>
            </w:r>
          </w:p>
        </w:tc>
      </w:tr>
      <w:tr w:rsidR="007618FA" w14:paraId="61FAB1BA" w14:textId="77777777" w:rsidTr="007E49A1">
        <w:tc>
          <w:tcPr>
            <w:tcW w:w="1271" w:type="dxa"/>
            <w:vAlign w:val="center"/>
          </w:tcPr>
          <w:p w14:paraId="4558BFEF" w14:textId="77777777" w:rsidR="007618FA" w:rsidRDefault="00986518">
            <w:pPr>
              <w:spacing w:line="240" w:lineRule="atLeast"/>
              <w:jc w:val="center"/>
              <w:rPr>
                <w:rFonts w:cs="宋体"/>
              </w:rPr>
            </w:pPr>
            <w:r>
              <w:rPr>
                <w:rFonts w:cs="宋体" w:hint="eastAsia"/>
              </w:rPr>
              <w:t>实验考核</w:t>
            </w:r>
          </w:p>
        </w:tc>
        <w:tc>
          <w:tcPr>
            <w:tcW w:w="4679" w:type="dxa"/>
            <w:vAlign w:val="center"/>
          </w:tcPr>
          <w:p w14:paraId="78C81A40" w14:textId="77777777" w:rsidR="007618FA" w:rsidRDefault="00986518">
            <w:pPr>
              <w:spacing w:line="240" w:lineRule="atLeast"/>
            </w:pPr>
            <w:r>
              <w:rPr>
                <w:rFonts w:hint="eastAsia"/>
              </w:rPr>
              <w:t>实验报告、实验成果、实验课堂表现等</w:t>
            </w:r>
          </w:p>
        </w:tc>
        <w:tc>
          <w:tcPr>
            <w:tcW w:w="991" w:type="dxa"/>
            <w:vAlign w:val="center"/>
          </w:tcPr>
          <w:p w14:paraId="2FA3EEB4" w14:textId="77777777" w:rsidR="007618FA" w:rsidRDefault="00986518">
            <w:pPr>
              <w:spacing w:line="240" w:lineRule="atLeast"/>
              <w:jc w:val="center"/>
            </w:pPr>
            <w:r>
              <w:rPr>
                <w:rFonts w:hint="eastAsia"/>
              </w:rPr>
              <w:t>100</w:t>
            </w:r>
          </w:p>
        </w:tc>
        <w:tc>
          <w:tcPr>
            <w:tcW w:w="1159" w:type="dxa"/>
            <w:vAlign w:val="center"/>
          </w:tcPr>
          <w:p w14:paraId="3F094722" w14:textId="77777777" w:rsidR="007618FA" w:rsidRDefault="00986518">
            <w:pPr>
              <w:spacing w:line="240" w:lineRule="atLeast"/>
              <w:jc w:val="center"/>
            </w:pPr>
            <w:r>
              <w:rPr>
                <w:rFonts w:cs="宋体"/>
              </w:rPr>
              <w:t>20</w:t>
            </w:r>
            <w:r>
              <w:rPr>
                <w:rFonts w:cs="宋体" w:hint="eastAsia"/>
              </w:rPr>
              <w:t>%</w:t>
            </w:r>
          </w:p>
        </w:tc>
      </w:tr>
      <w:tr w:rsidR="007618FA" w14:paraId="7C7834FE" w14:textId="77777777" w:rsidTr="007E49A1">
        <w:tc>
          <w:tcPr>
            <w:tcW w:w="1271" w:type="dxa"/>
            <w:vAlign w:val="center"/>
          </w:tcPr>
          <w:p w14:paraId="3E157A66" w14:textId="77777777" w:rsidR="007618FA" w:rsidRDefault="00986518">
            <w:pPr>
              <w:spacing w:line="240" w:lineRule="atLeast"/>
              <w:jc w:val="center"/>
              <w:rPr>
                <w:rFonts w:cs="宋体"/>
              </w:rPr>
            </w:pPr>
            <w:r>
              <w:rPr>
                <w:rFonts w:cs="宋体" w:hint="eastAsia"/>
              </w:rPr>
              <w:t>期末考核</w:t>
            </w:r>
          </w:p>
        </w:tc>
        <w:tc>
          <w:tcPr>
            <w:tcW w:w="4679" w:type="dxa"/>
            <w:vAlign w:val="center"/>
          </w:tcPr>
          <w:p w14:paraId="59057830" w14:textId="77777777" w:rsidR="007618FA" w:rsidRDefault="00986518">
            <w:pPr>
              <w:spacing w:line="240" w:lineRule="atLeast"/>
            </w:pPr>
            <w:r>
              <w:rPr>
                <w:rFonts w:hint="eastAsia"/>
              </w:rPr>
              <w:t>期末试卷</w:t>
            </w:r>
          </w:p>
        </w:tc>
        <w:tc>
          <w:tcPr>
            <w:tcW w:w="991" w:type="dxa"/>
            <w:vAlign w:val="center"/>
          </w:tcPr>
          <w:p w14:paraId="41E0C12C" w14:textId="77777777" w:rsidR="007618FA" w:rsidRDefault="00986518">
            <w:pPr>
              <w:spacing w:line="240" w:lineRule="atLeast"/>
              <w:jc w:val="center"/>
            </w:pPr>
            <w:r>
              <w:rPr>
                <w:rFonts w:hint="eastAsia"/>
              </w:rPr>
              <w:t>100</w:t>
            </w:r>
          </w:p>
        </w:tc>
        <w:tc>
          <w:tcPr>
            <w:tcW w:w="1159" w:type="dxa"/>
            <w:vAlign w:val="center"/>
          </w:tcPr>
          <w:p w14:paraId="665F98DD" w14:textId="77777777" w:rsidR="007618FA" w:rsidRDefault="00986518">
            <w:pPr>
              <w:spacing w:line="240" w:lineRule="atLeast"/>
              <w:jc w:val="center"/>
            </w:pPr>
            <w:r>
              <w:rPr>
                <w:rFonts w:cs="宋体"/>
              </w:rPr>
              <w:t>50</w:t>
            </w:r>
            <w:r>
              <w:rPr>
                <w:rFonts w:cs="宋体" w:hint="eastAsia"/>
              </w:rPr>
              <w:t>%</w:t>
            </w:r>
          </w:p>
        </w:tc>
      </w:tr>
    </w:tbl>
    <w:p w14:paraId="2A95E4E4" w14:textId="77777777" w:rsidR="007618FA" w:rsidRPr="007E49A1" w:rsidRDefault="00986518">
      <w:pPr>
        <w:spacing w:beforeLines="50" w:before="156" w:after="240" w:line="400" w:lineRule="exact"/>
        <w:jc w:val="center"/>
        <w:rPr>
          <w:rFonts w:ascii="宋体" w:eastAsia="宋体" w:hAnsi="宋体" w:cs="宋体" w:hint="eastAsia"/>
        </w:rPr>
      </w:pPr>
      <w:r w:rsidRPr="007E49A1">
        <w:rPr>
          <w:rFonts w:ascii="宋体" w:eastAsia="宋体" w:hAnsi="宋体" w:cs="宋体" w:hint="eastAsia"/>
        </w:rPr>
        <w:t>表 5</w:t>
      </w:r>
      <w:r w:rsidRPr="007E49A1">
        <w:rPr>
          <w:rFonts w:ascii="宋体" w:eastAsia="宋体" w:hAnsi="宋体" w:cs="宋体"/>
        </w:rPr>
        <w:t xml:space="preserve"> </w:t>
      </w:r>
      <w:r w:rsidRPr="007E49A1">
        <w:rPr>
          <w:rFonts w:ascii="宋体" w:eastAsia="宋体" w:hAnsi="宋体" w:cs="宋体" w:hint="eastAsia"/>
        </w:rPr>
        <w:t>课程目标在期末考核中占比</w:t>
      </w:r>
    </w:p>
    <w:tbl>
      <w:tblPr>
        <w:tblStyle w:val="a3"/>
        <w:tblpPr w:leftFromText="180" w:rightFromText="180" w:vertAnchor="text" w:horzAnchor="page" w:tblpX="1899" w:tblpY="46"/>
        <w:tblW w:w="8101" w:type="dxa"/>
        <w:tblLook w:val="04A0" w:firstRow="1" w:lastRow="0" w:firstColumn="1" w:lastColumn="0" w:noHBand="0" w:noVBand="1"/>
      </w:tblPr>
      <w:tblGrid>
        <w:gridCol w:w="1751"/>
        <w:gridCol w:w="1679"/>
        <w:gridCol w:w="1557"/>
        <w:gridCol w:w="1557"/>
        <w:gridCol w:w="1557"/>
      </w:tblGrid>
      <w:tr w:rsidR="007618FA" w14:paraId="2E072AF1" w14:textId="77777777">
        <w:trPr>
          <w:trHeight w:val="145"/>
        </w:trPr>
        <w:tc>
          <w:tcPr>
            <w:tcW w:w="1750" w:type="dxa"/>
          </w:tcPr>
          <w:p w14:paraId="537AD8F7" w14:textId="77777777" w:rsidR="007618FA" w:rsidRDefault="007618FA">
            <w:pPr>
              <w:ind w:leftChars="-189" w:left="-397"/>
              <w:jc w:val="center"/>
              <w:rPr>
                <w:b/>
              </w:rPr>
            </w:pPr>
          </w:p>
        </w:tc>
        <w:tc>
          <w:tcPr>
            <w:tcW w:w="1678" w:type="dxa"/>
          </w:tcPr>
          <w:p w14:paraId="2AE26947" w14:textId="77777777" w:rsidR="007618FA" w:rsidRDefault="00986518">
            <w:pPr>
              <w:jc w:val="center"/>
              <w:rPr>
                <w:b/>
              </w:rPr>
            </w:pPr>
            <w:r>
              <w:rPr>
                <w:rFonts w:hint="eastAsia"/>
                <w:b/>
              </w:rPr>
              <w:t>课程目标</w:t>
            </w:r>
            <w:r>
              <w:rPr>
                <w:rFonts w:hint="eastAsia"/>
                <w:b/>
              </w:rPr>
              <w:t>1</w:t>
            </w:r>
          </w:p>
        </w:tc>
        <w:tc>
          <w:tcPr>
            <w:tcW w:w="1557" w:type="dxa"/>
          </w:tcPr>
          <w:p w14:paraId="4AED91B3" w14:textId="77777777" w:rsidR="007618FA" w:rsidRDefault="00986518">
            <w:pPr>
              <w:jc w:val="center"/>
              <w:rPr>
                <w:b/>
              </w:rPr>
            </w:pPr>
            <w:r>
              <w:rPr>
                <w:rFonts w:hint="eastAsia"/>
                <w:b/>
              </w:rPr>
              <w:t>课程目标</w:t>
            </w:r>
            <w:r>
              <w:rPr>
                <w:rFonts w:hint="eastAsia"/>
                <w:b/>
              </w:rPr>
              <w:t>2</w:t>
            </w:r>
          </w:p>
        </w:tc>
        <w:tc>
          <w:tcPr>
            <w:tcW w:w="1557" w:type="dxa"/>
          </w:tcPr>
          <w:p w14:paraId="16FB4FC1" w14:textId="77777777" w:rsidR="007618FA" w:rsidRDefault="00986518">
            <w:pPr>
              <w:jc w:val="center"/>
              <w:rPr>
                <w:b/>
              </w:rPr>
            </w:pPr>
            <w:r>
              <w:rPr>
                <w:rFonts w:hint="eastAsia"/>
                <w:b/>
              </w:rPr>
              <w:t>课程目标</w:t>
            </w:r>
            <w:r>
              <w:rPr>
                <w:rFonts w:hint="eastAsia"/>
                <w:b/>
              </w:rPr>
              <w:t>3</w:t>
            </w:r>
          </w:p>
        </w:tc>
        <w:tc>
          <w:tcPr>
            <w:tcW w:w="1557" w:type="dxa"/>
          </w:tcPr>
          <w:p w14:paraId="422F5CC8" w14:textId="77777777" w:rsidR="007618FA" w:rsidRDefault="00986518">
            <w:pPr>
              <w:jc w:val="center"/>
              <w:rPr>
                <w:b/>
              </w:rPr>
            </w:pPr>
            <w:r>
              <w:rPr>
                <w:rFonts w:hint="eastAsia"/>
                <w:b/>
              </w:rPr>
              <w:t>课程目标</w:t>
            </w:r>
            <w:r>
              <w:rPr>
                <w:b/>
              </w:rPr>
              <w:t>4</w:t>
            </w:r>
          </w:p>
        </w:tc>
      </w:tr>
      <w:tr w:rsidR="007618FA" w14:paraId="3EDD166B" w14:textId="77777777">
        <w:trPr>
          <w:trHeight w:val="376"/>
        </w:trPr>
        <w:tc>
          <w:tcPr>
            <w:tcW w:w="1750" w:type="dxa"/>
          </w:tcPr>
          <w:p w14:paraId="64072190" w14:textId="77777777" w:rsidR="007618FA" w:rsidRDefault="00986518">
            <w:pPr>
              <w:jc w:val="center"/>
              <w:rPr>
                <w:color w:val="FF0000"/>
              </w:rPr>
            </w:pPr>
            <w:r>
              <w:rPr>
                <w:rFonts w:hint="eastAsia"/>
                <w:b/>
              </w:rPr>
              <w:t>比例</w:t>
            </w:r>
          </w:p>
        </w:tc>
        <w:tc>
          <w:tcPr>
            <w:tcW w:w="1678" w:type="dxa"/>
          </w:tcPr>
          <w:p w14:paraId="009F6C21" w14:textId="77777777" w:rsidR="007618FA" w:rsidRDefault="00986518">
            <w:pPr>
              <w:jc w:val="center"/>
              <w:rPr>
                <w:color w:val="000000"/>
              </w:rPr>
            </w:pPr>
            <w:r>
              <w:rPr>
                <w:color w:val="000000"/>
              </w:rPr>
              <w:t>10%</w:t>
            </w:r>
          </w:p>
        </w:tc>
        <w:tc>
          <w:tcPr>
            <w:tcW w:w="1557" w:type="dxa"/>
          </w:tcPr>
          <w:p w14:paraId="7F03E728" w14:textId="77777777" w:rsidR="007618FA" w:rsidRDefault="00986518">
            <w:pPr>
              <w:jc w:val="center"/>
              <w:rPr>
                <w:color w:val="000000"/>
              </w:rPr>
            </w:pPr>
            <w:r>
              <w:rPr>
                <w:color w:val="000000"/>
              </w:rPr>
              <w:t>20%</w:t>
            </w:r>
          </w:p>
        </w:tc>
        <w:tc>
          <w:tcPr>
            <w:tcW w:w="1557" w:type="dxa"/>
          </w:tcPr>
          <w:p w14:paraId="53C7DA13" w14:textId="77777777" w:rsidR="007618FA" w:rsidRDefault="00986518">
            <w:pPr>
              <w:jc w:val="center"/>
              <w:rPr>
                <w:color w:val="000000"/>
              </w:rPr>
            </w:pPr>
            <w:r>
              <w:rPr>
                <w:color w:val="000000"/>
              </w:rPr>
              <w:t>40%</w:t>
            </w:r>
          </w:p>
        </w:tc>
        <w:tc>
          <w:tcPr>
            <w:tcW w:w="1557" w:type="dxa"/>
          </w:tcPr>
          <w:p w14:paraId="3505E98A" w14:textId="77777777" w:rsidR="007618FA" w:rsidRDefault="00986518">
            <w:pPr>
              <w:jc w:val="center"/>
              <w:rPr>
                <w:rFonts w:cs="宋体"/>
                <w:color w:val="000000"/>
              </w:rPr>
            </w:pPr>
            <w:r>
              <w:rPr>
                <w:color w:val="000000"/>
              </w:rPr>
              <w:t>30%</w:t>
            </w:r>
          </w:p>
        </w:tc>
      </w:tr>
    </w:tbl>
    <w:p w14:paraId="42B1E50E" w14:textId="77777777" w:rsidR="007618FA" w:rsidRPr="007E49A1" w:rsidRDefault="00986518">
      <w:pPr>
        <w:spacing w:beforeLines="50" w:before="156" w:after="240" w:line="400" w:lineRule="exact"/>
        <w:jc w:val="center"/>
        <w:rPr>
          <w:rFonts w:ascii="宋体" w:eastAsia="宋体" w:hAnsi="宋体" w:cs="宋体" w:hint="eastAsia"/>
        </w:rPr>
      </w:pPr>
      <w:r w:rsidRPr="007E49A1">
        <w:rPr>
          <w:rFonts w:ascii="宋体" w:eastAsia="宋体" w:hAnsi="宋体" w:cs="宋体" w:hint="eastAsia"/>
        </w:rPr>
        <w:t xml:space="preserve">表 </w:t>
      </w:r>
      <w:r w:rsidRPr="007E49A1">
        <w:rPr>
          <w:rFonts w:ascii="宋体" w:eastAsia="宋体" w:hAnsi="宋体" w:cs="宋体"/>
        </w:rPr>
        <w:t xml:space="preserve">6 </w:t>
      </w:r>
      <w:r w:rsidRPr="007E49A1">
        <w:rPr>
          <w:rFonts w:ascii="宋体" w:eastAsia="宋体" w:hAnsi="宋体" w:cs="宋体" w:hint="eastAsia"/>
        </w:rPr>
        <w:t>各种考核方式对课程目标中的支撑权重</w:t>
      </w:r>
    </w:p>
    <w:tbl>
      <w:tblPr>
        <w:tblStyle w:val="a3"/>
        <w:tblW w:w="8568" w:type="dxa"/>
        <w:jc w:val="center"/>
        <w:tblLayout w:type="fixed"/>
        <w:tblCellMar>
          <w:left w:w="79" w:type="dxa"/>
          <w:right w:w="79" w:type="dxa"/>
        </w:tblCellMar>
        <w:tblLook w:val="04A0" w:firstRow="1" w:lastRow="0" w:firstColumn="1" w:lastColumn="0" w:noHBand="0" w:noVBand="1"/>
      </w:tblPr>
      <w:tblGrid>
        <w:gridCol w:w="1247"/>
        <w:gridCol w:w="1247"/>
        <w:gridCol w:w="1470"/>
        <w:gridCol w:w="1560"/>
        <w:gridCol w:w="1720"/>
        <w:gridCol w:w="1324"/>
      </w:tblGrid>
      <w:tr w:rsidR="007618FA" w14:paraId="5F0762FA" w14:textId="77777777" w:rsidTr="007E49A1">
        <w:trPr>
          <w:trHeight w:val="475"/>
          <w:jc w:val="center"/>
        </w:trPr>
        <w:tc>
          <w:tcPr>
            <w:tcW w:w="1247" w:type="dxa"/>
            <w:vMerge w:val="restart"/>
            <w:shd w:val="clear" w:color="auto" w:fill="FFFFFF"/>
            <w:vAlign w:val="center"/>
          </w:tcPr>
          <w:p w14:paraId="3DAD304A" w14:textId="77777777" w:rsidR="007618FA" w:rsidRDefault="00986518">
            <w:pPr>
              <w:spacing w:after="120"/>
              <w:jc w:val="center"/>
              <w:rPr>
                <w:b/>
                <w:color w:val="000000"/>
              </w:rPr>
            </w:pPr>
            <w:r>
              <w:rPr>
                <w:rFonts w:ascii="宋体" w:hAnsi="宋体" w:hint="eastAsia"/>
                <w:b/>
                <w:color w:val="000000"/>
              </w:rPr>
              <w:t>课程目标</w:t>
            </w:r>
          </w:p>
        </w:tc>
        <w:tc>
          <w:tcPr>
            <w:tcW w:w="1247" w:type="dxa"/>
            <w:vMerge w:val="restart"/>
            <w:shd w:val="clear" w:color="auto" w:fill="FFFFFF"/>
            <w:vAlign w:val="center"/>
          </w:tcPr>
          <w:p w14:paraId="3822576E" w14:textId="77777777" w:rsidR="007618FA" w:rsidRDefault="00986518">
            <w:pPr>
              <w:spacing w:after="120"/>
              <w:jc w:val="center"/>
              <w:rPr>
                <w:rFonts w:ascii="宋体" w:hAnsi="宋体" w:hint="eastAsia"/>
                <w:b/>
                <w:color w:val="000000"/>
              </w:rPr>
            </w:pPr>
            <w:r>
              <w:rPr>
                <w:rFonts w:ascii="宋体" w:hAnsi="宋体" w:hint="eastAsia"/>
                <w:b/>
                <w:color w:val="000000"/>
              </w:rPr>
              <w:t>毕业要求</w:t>
            </w:r>
          </w:p>
          <w:p w14:paraId="1880FAEB" w14:textId="77777777" w:rsidR="007618FA" w:rsidRDefault="00986518">
            <w:pPr>
              <w:spacing w:after="120"/>
              <w:jc w:val="center"/>
              <w:rPr>
                <w:b/>
                <w:color w:val="000000"/>
              </w:rPr>
            </w:pPr>
            <w:r>
              <w:rPr>
                <w:rFonts w:ascii="宋体" w:hAnsi="宋体" w:hint="eastAsia"/>
                <w:b/>
                <w:color w:val="000000"/>
              </w:rPr>
              <w:t>观测点</w:t>
            </w:r>
          </w:p>
        </w:tc>
        <w:tc>
          <w:tcPr>
            <w:tcW w:w="4750" w:type="dxa"/>
            <w:gridSpan w:val="3"/>
            <w:shd w:val="clear" w:color="auto" w:fill="FFFFFF"/>
            <w:vAlign w:val="center"/>
          </w:tcPr>
          <w:p w14:paraId="2726C8B0" w14:textId="77777777" w:rsidR="007618FA" w:rsidRDefault="00986518">
            <w:pPr>
              <w:spacing w:after="120"/>
              <w:jc w:val="center"/>
              <w:rPr>
                <w:b/>
                <w:color w:val="000000"/>
              </w:rPr>
            </w:pPr>
            <w:r>
              <w:rPr>
                <w:rFonts w:ascii="宋体" w:hAnsi="宋体" w:hint="eastAsia"/>
                <w:b/>
                <w:color w:val="000000"/>
              </w:rPr>
              <w:t>考核与评价方式</w:t>
            </w:r>
          </w:p>
        </w:tc>
        <w:tc>
          <w:tcPr>
            <w:tcW w:w="1324" w:type="dxa"/>
            <w:vMerge w:val="restart"/>
            <w:shd w:val="clear" w:color="auto" w:fill="FFFFFF"/>
            <w:vAlign w:val="center"/>
          </w:tcPr>
          <w:p w14:paraId="15EDCE13" w14:textId="77777777" w:rsidR="007618FA" w:rsidRDefault="00986518">
            <w:pPr>
              <w:spacing w:after="120"/>
              <w:jc w:val="center"/>
              <w:rPr>
                <w:rFonts w:ascii="宋体" w:hAnsi="宋体" w:hint="eastAsia"/>
                <w:b/>
                <w:color w:val="000000"/>
              </w:rPr>
            </w:pPr>
            <w:r>
              <w:rPr>
                <w:rFonts w:ascii="宋体" w:hAnsi="宋体" w:hint="eastAsia"/>
                <w:b/>
                <w:color w:val="000000"/>
              </w:rPr>
              <w:t>合计</w:t>
            </w:r>
          </w:p>
        </w:tc>
      </w:tr>
      <w:tr w:rsidR="007E49A1" w14:paraId="7EDE7D97" w14:textId="77777777" w:rsidTr="007E49A1">
        <w:trPr>
          <w:trHeight w:val="577"/>
          <w:jc w:val="center"/>
        </w:trPr>
        <w:tc>
          <w:tcPr>
            <w:tcW w:w="1247" w:type="dxa"/>
            <w:vMerge/>
            <w:vAlign w:val="center"/>
          </w:tcPr>
          <w:p w14:paraId="396CF3E0" w14:textId="77777777" w:rsidR="007E49A1" w:rsidRDefault="007E49A1">
            <w:pPr>
              <w:widowControl/>
              <w:rPr>
                <w:b/>
                <w:color w:val="000000"/>
              </w:rPr>
            </w:pPr>
          </w:p>
        </w:tc>
        <w:tc>
          <w:tcPr>
            <w:tcW w:w="1247" w:type="dxa"/>
            <w:vMerge/>
            <w:vAlign w:val="center"/>
          </w:tcPr>
          <w:p w14:paraId="23D4B729" w14:textId="77777777" w:rsidR="007E49A1" w:rsidRDefault="007E49A1">
            <w:pPr>
              <w:widowControl/>
              <w:rPr>
                <w:b/>
                <w:color w:val="000000"/>
              </w:rPr>
            </w:pPr>
          </w:p>
        </w:tc>
        <w:tc>
          <w:tcPr>
            <w:tcW w:w="1470" w:type="dxa"/>
            <w:shd w:val="clear" w:color="auto" w:fill="FFFFFF"/>
            <w:vAlign w:val="center"/>
          </w:tcPr>
          <w:p w14:paraId="3283711E" w14:textId="77777777" w:rsidR="007E49A1" w:rsidRDefault="007E49A1">
            <w:pPr>
              <w:spacing w:after="120"/>
              <w:jc w:val="center"/>
              <w:rPr>
                <w:b/>
                <w:color w:val="000000"/>
              </w:rPr>
            </w:pPr>
            <w:r>
              <w:rPr>
                <w:rFonts w:ascii="宋体" w:hAnsi="宋体" w:hint="eastAsia"/>
                <w:b/>
                <w:color w:val="000000"/>
              </w:rPr>
              <w:t>期末考试</w:t>
            </w:r>
          </w:p>
        </w:tc>
        <w:tc>
          <w:tcPr>
            <w:tcW w:w="1560" w:type="dxa"/>
            <w:shd w:val="clear" w:color="auto" w:fill="FFFFFF"/>
            <w:vAlign w:val="center"/>
          </w:tcPr>
          <w:p w14:paraId="05915C10" w14:textId="2A4BA52A" w:rsidR="007E49A1" w:rsidRDefault="007E49A1">
            <w:pPr>
              <w:spacing w:after="120"/>
              <w:jc w:val="center"/>
              <w:rPr>
                <w:b/>
                <w:color w:val="000000"/>
              </w:rPr>
            </w:pPr>
            <w:r>
              <w:rPr>
                <w:b/>
                <w:color w:val="000000"/>
              </w:rPr>
              <w:t>平时考核</w:t>
            </w:r>
          </w:p>
        </w:tc>
        <w:tc>
          <w:tcPr>
            <w:tcW w:w="1720" w:type="dxa"/>
            <w:shd w:val="clear" w:color="auto" w:fill="FFFFFF"/>
            <w:vAlign w:val="center"/>
          </w:tcPr>
          <w:p w14:paraId="3485751B" w14:textId="77777777" w:rsidR="007E49A1" w:rsidRDefault="007E49A1">
            <w:pPr>
              <w:spacing w:after="120"/>
              <w:jc w:val="center"/>
              <w:rPr>
                <w:b/>
                <w:color w:val="000000"/>
              </w:rPr>
            </w:pPr>
            <w:r>
              <w:rPr>
                <w:rFonts w:ascii="宋体" w:hAnsi="宋体" w:hint="eastAsia"/>
                <w:b/>
                <w:color w:val="000000"/>
              </w:rPr>
              <w:t>课内实验</w:t>
            </w:r>
          </w:p>
        </w:tc>
        <w:tc>
          <w:tcPr>
            <w:tcW w:w="1324" w:type="dxa"/>
            <w:vMerge/>
            <w:shd w:val="clear" w:color="auto" w:fill="FFFFFF"/>
            <w:vAlign w:val="center"/>
          </w:tcPr>
          <w:p w14:paraId="7EEA557C" w14:textId="77777777" w:rsidR="007E49A1" w:rsidRDefault="007E49A1">
            <w:pPr>
              <w:spacing w:after="120"/>
              <w:jc w:val="center"/>
              <w:rPr>
                <w:rFonts w:ascii="宋体" w:hAnsi="宋体" w:hint="eastAsia"/>
                <w:b/>
                <w:color w:val="000000"/>
              </w:rPr>
            </w:pPr>
          </w:p>
        </w:tc>
      </w:tr>
      <w:tr w:rsidR="007E49A1" w14:paraId="61AD87F0" w14:textId="77777777" w:rsidTr="007E49A1">
        <w:trPr>
          <w:trHeight w:val="412"/>
          <w:jc w:val="center"/>
        </w:trPr>
        <w:tc>
          <w:tcPr>
            <w:tcW w:w="1247" w:type="dxa"/>
            <w:shd w:val="clear" w:color="auto" w:fill="FFFFFF"/>
            <w:vAlign w:val="center"/>
          </w:tcPr>
          <w:p w14:paraId="3884FA53" w14:textId="77777777" w:rsidR="007E49A1" w:rsidRDefault="007E49A1">
            <w:pPr>
              <w:spacing w:after="120"/>
              <w:jc w:val="center"/>
              <w:rPr>
                <w:color w:val="000000"/>
              </w:rPr>
            </w:pPr>
            <w:r>
              <w:rPr>
                <w:rFonts w:ascii="宋体" w:hAnsi="宋体" w:hint="eastAsia"/>
                <w:color w:val="000000"/>
              </w:rPr>
              <w:t>课程目标</w:t>
            </w:r>
            <w:r>
              <w:rPr>
                <w:color w:val="000000"/>
              </w:rPr>
              <w:t>1</w:t>
            </w:r>
          </w:p>
        </w:tc>
        <w:tc>
          <w:tcPr>
            <w:tcW w:w="1247" w:type="dxa"/>
            <w:shd w:val="clear" w:color="auto" w:fill="FFFFFF"/>
            <w:vAlign w:val="center"/>
          </w:tcPr>
          <w:p w14:paraId="60840E5A" w14:textId="77777777" w:rsidR="007E49A1" w:rsidRDefault="007E49A1">
            <w:pPr>
              <w:spacing w:after="120"/>
              <w:jc w:val="center"/>
              <w:rPr>
                <w:color w:val="000000"/>
              </w:rPr>
            </w:pPr>
            <w:r>
              <w:rPr>
                <w:rFonts w:ascii="宋体" w:hAnsi="宋体" w:hint="eastAsia"/>
                <w:color w:val="000000"/>
              </w:rPr>
              <w:t>2</w:t>
            </w:r>
            <w:r>
              <w:rPr>
                <w:rFonts w:ascii="宋体" w:hAnsi="宋体"/>
                <w:color w:val="000000"/>
              </w:rPr>
              <w:t>-2</w:t>
            </w:r>
          </w:p>
        </w:tc>
        <w:tc>
          <w:tcPr>
            <w:tcW w:w="1470" w:type="dxa"/>
            <w:shd w:val="clear" w:color="auto" w:fill="FFFFFF"/>
            <w:vAlign w:val="center"/>
          </w:tcPr>
          <w:p w14:paraId="4527887C" w14:textId="77777777" w:rsidR="007E49A1" w:rsidRDefault="007E49A1">
            <w:pPr>
              <w:jc w:val="center"/>
            </w:pPr>
            <w:r>
              <w:t>50%</w:t>
            </w:r>
          </w:p>
        </w:tc>
        <w:tc>
          <w:tcPr>
            <w:tcW w:w="1560" w:type="dxa"/>
            <w:shd w:val="clear" w:color="auto" w:fill="FFFFFF"/>
            <w:vAlign w:val="center"/>
          </w:tcPr>
          <w:p w14:paraId="10B932A9" w14:textId="58FBC51D" w:rsidR="007E49A1" w:rsidRDefault="007E49A1">
            <w:pPr>
              <w:spacing w:after="120"/>
              <w:jc w:val="center"/>
              <w:rPr>
                <w:color w:val="000000"/>
              </w:rPr>
            </w:pPr>
            <w:r>
              <w:rPr>
                <w:color w:val="000000"/>
              </w:rPr>
              <w:t>50%</w:t>
            </w:r>
          </w:p>
        </w:tc>
        <w:tc>
          <w:tcPr>
            <w:tcW w:w="1720" w:type="dxa"/>
            <w:shd w:val="clear" w:color="auto" w:fill="FFFFFF"/>
            <w:vAlign w:val="center"/>
          </w:tcPr>
          <w:p w14:paraId="2BD93DE9" w14:textId="77777777" w:rsidR="007E49A1" w:rsidRDefault="007E49A1">
            <w:pPr>
              <w:spacing w:after="120"/>
              <w:jc w:val="center"/>
              <w:rPr>
                <w:color w:val="000000"/>
              </w:rPr>
            </w:pPr>
            <w:r>
              <w:rPr>
                <w:rFonts w:hint="eastAsia"/>
                <w:color w:val="000000"/>
              </w:rPr>
              <w:t>0</w:t>
            </w:r>
            <w:r>
              <w:rPr>
                <w:color w:val="000000"/>
              </w:rPr>
              <w:t>%</w:t>
            </w:r>
          </w:p>
        </w:tc>
        <w:tc>
          <w:tcPr>
            <w:tcW w:w="1324" w:type="dxa"/>
            <w:shd w:val="clear" w:color="auto" w:fill="FFFFFF"/>
            <w:vAlign w:val="center"/>
          </w:tcPr>
          <w:p w14:paraId="4828D62E" w14:textId="77777777" w:rsidR="007E49A1" w:rsidRDefault="007E49A1">
            <w:pPr>
              <w:spacing w:after="120"/>
              <w:jc w:val="center"/>
              <w:rPr>
                <w:color w:val="000000"/>
              </w:rPr>
            </w:pPr>
            <w:r>
              <w:rPr>
                <w:color w:val="000000"/>
              </w:rPr>
              <w:t>100%</w:t>
            </w:r>
          </w:p>
        </w:tc>
      </w:tr>
      <w:tr w:rsidR="007E49A1" w14:paraId="33A3008D" w14:textId="77777777" w:rsidTr="007E49A1">
        <w:trPr>
          <w:trHeight w:val="403"/>
          <w:jc w:val="center"/>
        </w:trPr>
        <w:tc>
          <w:tcPr>
            <w:tcW w:w="1247" w:type="dxa"/>
            <w:shd w:val="clear" w:color="auto" w:fill="FFFFFF"/>
            <w:vAlign w:val="center"/>
          </w:tcPr>
          <w:p w14:paraId="5944EB3C" w14:textId="77777777" w:rsidR="007E49A1" w:rsidRDefault="007E49A1">
            <w:pPr>
              <w:spacing w:after="120"/>
              <w:jc w:val="center"/>
              <w:rPr>
                <w:color w:val="000000"/>
              </w:rPr>
            </w:pPr>
            <w:r>
              <w:rPr>
                <w:rFonts w:ascii="宋体" w:hAnsi="宋体" w:hint="eastAsia"/>
                <w:color w:val="000000"/>
              </w:rPr>
              <w:t>课程目标</w:t>
            </w:r>
            <w:r>
              <w:rPr>
                <w:color w:val="000000"/>
              </w:rPr>
              <w:t>2</w:t>
            </w:r>
          </w:p>
        </w:tc>
        <w:tc>
          <w:tcPr>
            <w:tcW w:w="1247" w:type="dxa"/>
            <w:shd w:val="clear" w:color="auto" w:fill="FFFFFF"/>
            <w:vAlign w:val="center"/>
          </w:tcPr>
          <w:p w14:paraId="44014FF6" w14:textId="77777777" w:rsidR="007E49A1" w:rsidRDefault="007E49A1">
            <w:pPr>
              <w:widowControl/>
              <w:ind w:firstLineChars="200" w:firstLine="400"/>
              <w:rPr>
                <w:color w:val="000000"/>
              </w:rPr>
            </w:pPr>
            <w:r>
              <w:rPr>
                <w:rFonts w:ascii="宋体" w:hAnsi="宋体" w:hint="eastAsia"/>
                <w:color w:val="000000"/>
              </w:rPr>
              <w:t>5</w:t>
            </w:r>
            <w:r>
              <w:rPr>
                <w:rFonts w:ascii="宋体" w:hAnsi="宋体"/>
                <w:color w:val="000000"/>
              </w:rPr>
              <w:t>-2</w:t>
            </w:r>
          </w:p>
        </w:tc>
        <w:tc>
          <w:tcPr>
            <w:tcW w:w="1470" w:type="dxa"/>
            <w:shd w:val="clear" w:color="auto" w:fill="FFFFFF"/>
            <w:vAlign w:val="center"/>
          </w:tcPr>
          <w:p w14:paraId="0165712E" w14:textId="77777777" w:rsidR="007E49A1" w:rsidRDefault="007E49A1">
            <w:pPr>
              <w:spacing w:after="120"/>
              <w:jc w:val="center"/>
              <w:rPr>
                <w:color w:val="000000"/>
              </w:rPr>
            </w:pPr>
            <w:r>
              <w:rPr>
                <w:color w:val="000000"/>
              </w:rPr>
              <w:t>50%</w:t>
            </w:r>
          </w:p>
        </w:tc>
        <w:tc>
          <w:tcPr>
            <w:tcW w:w="1560" w:type="dxa"/>
            <w:shd w:val="clear" w:color="auto" w:fill="FFFFFF"/>
            <w:vAlign w:val="center"/>
          </w:tcPr>
          <w:p w14:paraId="23FD8952" w14:textId="3843BBC5" w:rsidR="007E49A1" w:rsidRDefault="007E49A1">
            <w:pPr>
              <w:spacing w:after="120"/>
              <w:jc w:val="center"/>
              <w:rPr>
                <w:color w:val="000000"/>
              </w:rPr>
            </w:pPr>
            <w:r>
              <w:rPr>
                <w:color w:val="000000"/>
              </w:rPr>
              <w:t>30%</w:t>
            </w:r>
          </w:p>
        </w:tc>
        <w:tc>
          <w:tcPr>
            <w:tcW w:w="1720" w:type="dxa"/>
            <w:shd w:val="clear" w:color="auto" w:fill="FFFFFF"/>
            <w:vAlign w:val="center"/>
          </w:tcPr>
          <w:p w14:paraId="5089E4FE" w14:textId="77777777" w:rsidR="007E49A1" w:rsidRDefault="007E49A1">
            <w:pPr>
              <w:spacing w:after="120"/>
              <w:jc w:val="center"/>
              <w:rPr>
                <w:color w:val="000000"/>
              </w:rPr>
            </w:pPr>
            <w:r>
              <w:rPr>
                <w:color w:val="000000"/>
              </w:rPr>
              <w:t>20%</w:t>
            </w:r>
          </w:p>
        </w:tc>
        <w:tc>
          <w:tcPr>
            <w:tcW w:w="1324" w:type="dxa"/>
            <w:shd w:val="clear" w:color="auto" w:fill="FFFFFF"/>
            <w:vAlign w:val="center"/>
          </w:tcPr>
          <w:p w14:paraId="5522D06E" w14:textId="77777777" w:rsidR="007E49A1" w:rsidRDefault="007E49A1">
            <w:pPr>
              <w:spacing w:after="120"/>
              <w:jc w:val="center"/>
              <w:rPr>
                <w:color w:val="000000"/>
              </w:rPr>
            </w:pPr>
            <w:r>
              <w:rPr>
                <w:color w:val="000000"/>
              </w:rPr>
              <w:t>100%</w:t>
            </w:r>
          </w:p>
        </w:tc>
      </w:tr>
      <w:tr w:rsidR="007E49A1" w14:paraId="0A33C3CB" w14:textId="77777777" w:rsidTr="007E49A1">
        <w:trPr>
          <w:trHeight w:val="412"/>
          <w:jc w:val="center"/>
        </w:trPr>
        <w:tc>
          <w:tcPr>
            <w:tcW w:w="1247" w:type="dxa"/>
            <w:shd w:val="clear" w:color="auto" w:fill="FFFFFF"/>
            <w:vAlign w:val="center"/>
          </w:tcPr>
          <w:p w14:paraId="0F58ECFA" w14:textId="77777777" w:rsidR="007E49A1" w:rsidRDefault="007E49A1">
            <w:pPr>
              <w:spacing w:after="120"/>
              <w:jc w:val="center"/>
              <w:rPr>
                <w:color w:val="000000"/>
              </w:rPr>
            </w:pPr>
            <w:r>
              <w:rPr>
                <w:rFonts w:ascii="宋体" w:hAnsi="宋体" w:hint="eastAsia"/>
                <w:color w:val="000000"/>
              </w:rPr>
              <w:t>课程目标</w:t>
            </w:r>
            <w:r>
              <w:rPr>
                <w:color w:val="000000"/>
              </w:rPr>
              <w:t>3</w:t>
            </w:r>
          </w:p>
        </w:tc>
        <w:tc>
          <w:tcPr>
            <w:tcW w:w="1247" w:type="dxa"/>
            <w:shd w:val="clear" w:color="auto" w:fill="FFFFFF"/>
            <w:vAlign w:val="center"/>
          </w:tcPr>
          <w:p w14:paraId="6187FECC" w14:textId="77777777" w:rsidR="007E49A1" w:rsidRDefault="007E49A1">
            <w:pPr>
              <w:spacing w:after="120"/>
              <w:jc w:val="center"/>
              <w:rPr>
                <w:color w:val="000000"/>
              </w:rPr>
            </w:pPr>
            <w:r>
              <w:rPr>
                <w:rFonts w:ascii="宋体" w:hAnsi="宋体" w:hint="eastAsia"/>
                <w:color w:val="000000"/>
              </w:rPr>
              <w:t>5</w:t>
            </w:r>
            <w:r>
              <w:rPr>
                <w:rFonts w:ascii="宋体" w:hAnsi="宋体"/>
                <w:color w:val="000000"/>
              </w:rPr>
              <w:t>-3</w:t>
            </w:r>
          </w:p>
        </w:tc>
        <w:tc>
          <w:tcPr>
            <w:tcW w:w="1470" w:type="dxa"/>
            <w:shd w:val="clear" w:color="auto" w:fill="FFFFFF"/>
            <w:vAlign w:val="center"/>
          </w:tcPr>
          <w:p w14:paraId="3946B8FE" w14:textId="77777777" w:rsidR="007E49A1" w:rsidRDefault="007E49A1">
            <w:pPr>
              <w:spacing w:after="120"/>
              <w:jc w:val="center"/>
              <w:rPr>
                <w:color w:val="000000"/>
              </w:rPr>
            </w:pPr>
            <w:r>
              <w:rPr>
                <w:color w:val="000000"/>
              </w:rPr>
              <w:t>50%</w:t>
            </w:r>
          </w:p>
        </w:tc>
        <w:tc>
          <w:tcPr>
            <w:tcW w:w="1560" w:type="dxa"/>
            <w:shd w:val="clear" w:color="auto" w:fill="FFFFFF"/>
            <w:vAlign w:val="center"/>
          </w:tcPr>
          <w:p w14:paraId="00DE8D65" w14:textId="762B4536" w:rsidR="007E49A1" w:rsidRDefault="007E49A1">
            <w:pPr>
              <w:spacing w:after="120"/>
              <w:jc w:val="center"/>
              <w:rPr>
                <w:color w:val="000000"/>
              </w:rPr>
            </w:pPr>
            <w:r>
              <w:rPr>
                <w:color w:val="000000"/>
              </w:rPr>
              <w:t>30%</w:t>
            </w:r>
          </w:p>
        </w:tc>
        <w:tc>
          <w:tcPr>
            <w:tcW w:w="1720" w:type="dxa"/>
            <w:shd w:val="clear" w:color="auto" w:fill="FFFFFF"/>
            <w:vAlign w:val="center"/>
          </w:tcPr>
          <w:p w14:paraId="74E30067" w14:textId="77777777" w:rsidR="007E49A1" w:rsidRDefault="007E49A1">
            <w:pPr>
              <w:spacing w:after="120"/>
              <w:jc w:val="center"/>
              <w:rPr>
                <w:color w:val="000000"/>
              </w:rPr>
            </w:pPr>
            <w:r>
              <w:rPr>
                <w:color w:val="000000"/>
              </w:rPr>
              <w:t>20%</w:t>
            </w:r>
          </w:p>
        </w:tc>
        <w:tc>
          <w:tcPr>
            <w:tcW w:w="1324" w:type="dxa"/>
            <w:shd w:val="clear" w:color="auto" w:fill="FFFFFF"/>
            <w:vAlign w:val="center"/>
          </w:tcPr>
          <w:p w14:paraId="43936FC5" w14:textId="77777777" w:rsidR="007E49A1" w:rsidRDefault="007E49A1">
            <w:pPr>
              <w:spacing w:after="120"/>
              <w:jc w:val="center"/>
              <w:rPr>
                <w:color w:val="000000"/>
              </w:rPr>
            </w:pPr>
            <w:r>
              <w:rPr>
                <w:color w:val="000000"/>
              </w:rPr>
              <w:t>100%</w:t>
            </w:r>
          </w:p>
        </w:tc>
      </w:tr>
      <w:tr w:rsidR="007E49A1" w14:paraId="71D9FB92" w14:textId="77777777" w:rsidTr="007E49A1">
        <w:trPr>
          <w:trHeight w:val="403"/>
          <w:jc w:val="center"/>
        </w:trPr>
        <w:tc>
          <w:tcPr>
            <w:tcW w:w="1247" w:type="dxa"/>
            <w:shd w:val="clear" w:color="auto" w:fill="FFFFFF"/>
            <w:vAlign w:val="center"/>
          </w:tcPr>
          <w:p w14:paraId="7EEAF372" w14:textId="77777777" w:rsidR="007E49A1" w:rsidRDefault="007E49A1">
            <w:pPr>
              <w:spacing w:after="120"/>
              <w:jc w:val="center"/>
              <w:rPr>
                <w:color w:val="000000"/>
              </w:rPr>
            </w:pPr>
            <w:r>
              <w:rPr>
                <w:rFonts w:ascii="宋体" w:hAnsi="宋体" w:hint="eastAsia"/>
                <w:color w:val="000000"/>
              </w:rPr>
              <w:t>课程目标</w:t>
            </w:r>
            <w:r>
              <w:rPr>
                <w:color w:val="000000"/>
              </w:rPr>
              <w:t>4</w:t>
            </w:r>
          </w:p>
        </w:tc>
        <w:tc>
          <w:tcPr>
            <w:tcW w:w="1247" w:type="dxa"/>
            <w:shd w:val="clear" w:color="auto" w:fill="FFFFFF"/>
            <w:vAlign w:val="center"/>
          </w:tcPr>
          <w:p w14:paraId="168A5F2B" w14:textId="77777777" w:rsidR="007E49A1" w:rsidRDefault="007E49A1">
            <w:pPr>
              <w:spacing w:after="120"/>
              <w:jc w:val="center"/>
              <w:rPr>
                <w:color w:val="000000"/>
              </w:rPr>
            </w:pPr>
            <w:r>
              <w:rPr>
                <w:rFonts w:ascii="宋体" w:hAnsi="宋体" w:hint="eastAsia"/>
                <w:color w:val="000000"/>
              </w:rPr>
              <w:t>4</w:t>
            </w:r>
            <w:r>
              <w:rPr>
                <w:rFonts w:ascii="宋体" w:hAnsi="宋体"/>
                <w:color w:val="000000"/>
              </w:rPr>
              <w:t>-2</w:t>
            </w:r>
          </w:p>
        </w:tc>
        <w:tc>
          <w:tcPr>
            <w:tcW w:w="1470" w:type="dxa"/>
            <w:shd w:val="clear" w:color="auto" w:fill="FFFFFF"/>
            <w:vAlign w:val="center"/>
          </w:tcPr>
          <w:p w14:paraId="5571A6BF" w14:textId="77777777" w:rsidR="007E49A1" w:rsidRDefault="007E49A1">
            <w:pPr>
              <w:spacing w:after="120"/>
              <w:jc w:val="center"/>
              <w:rPr>
                <w:color w:val="000000"/>
              </w:rPr>
            </w:pPr>
            <w:r>
              <w:rPr>
                <w:color w:val="000000"/>
              </w:rPr>
              <w:t>50%</w:t>
            </w:r>
          </w:p>
        </w:tc>
        <w:tc>
          <w:tcPr>
            <w:tcW w:w="1560" w:type="dxa"/>
            <w:shd w:val="clear" w:color="auto" w:fill="FFFFFF"/>
            <w:vAlign w:val="center"/>
          </w:tcPr>
          <w:p w14:paraId="7BDF8B78" w14:textId="44E8378A" w:rsidR="007E49A1" w:rsidRDefault="007E49A1">
            <w:pPr>
              <w:spacing w:after="120"/>
              <w:jc w:val="center"/>
              <w:rPr>
                <w:color w:val="000000"/>
              </w:rPr>
            </w:pPr>
            <w:r>
              <w:rPr>
                <w:color w:val="000000"/>
              </w:rPr>
              <w:t>30%</w:t>
            </w:r>
          </w:p>
        </w:tc>
        <w:tc>
          <w:tcPr>
            <w:tcW w:w="1720" w:type="dxa"/>
            <w:shd w:val="clear" w:color="auto" w:fill="FFFFFF"/>
            <w:vAlign w:val="center"/>
          </w:tcPr>
          <w:p w14:paraId="49F66870" w14:textId="77777777" w:rsidR="007E49A1" w:rsidRDefault="007E49A1">
            <w:pPr>
              <w:spacing w:after="120"/>
              <w:jc w:val="center"/>
              <w:rPr>
                <w:color w:val="000000"/>
              </w:rPr>
            </w:pPr>
            <w:r>
              <w:rPr>
                <w:color w:val="000000"/>
              </w:rPr>
              <w:t>20%</w:t>
            </w:r>
          </w:p>
        </w:tc>
        <w:tc>
          <w:tcPr>
            <w:tcW w:w="1324" w:type="dxa"/>
            <w:shd w:val="clear" w:color="auto" w:fill="FFFFFF"/>
            <w:vAlign w:val="center"/>
          </w:tcPr>
          <w:p w14:paraId="0D11759F" w14:textId="77777777" w:rsidR="007E49A1" w:rsidRDefault="007E49A1">
            <w:pPr>
              <w:spacing w:after="120"/>
              <w:jc w:val="center"/>
              <w:rPr>
                <w:color w:val="000000"/>
              </w:rPr>
            </w:pPr>
            <w:r>
              <w:rPr>
                <w:color w:val="000000"/>
              </w:rPr>
              <w:t>100%</w:t>
            </w:r>
          </w:p>
        </w:tc>
      </w:tr>
    </w:tbl>
    <w:p w14:paraId="529513B0" w14:textId="77777777" w:rsidR="007618FA" w:rsidRDefault="00986518">
      <w:pPr>
        <w:spacing w:line="400" w:lineRule="exact"/>
        <w:rPr>
          <w:rFonts w:ascii="Times New Roman" w:eastAsia="宋体" w:hAnsi="Times New Roman" w:cs="Times New Roman"/>
          <w:b/>
        </w:rPr>
      </w:pPr>
      <w:r>
        <w:rPr>
          <w:rFonts w:ascii="Times New Roman" w:eastAsia="宋体" w:hAnsi="Times New Roman" w:cs="Times New Roman" w:hint="eastAsia"/>
          <w:b/>
        </w:rPr>
        <w:t>（二）</w:t>
      </w:r>
      <w:r>
        <w:rPr>
          <w:rFonts w:ascii="Times New Roman" w:eastAsia="宋体" w:hAnsi="Times New Roman" w:cs="Times New Roman" w:hint="eastAsia"/>
          <w:b/>
        </w:rPr>
        <w:t xml:space="preserve"> </w:t>
      </w:r>
      <w:r>
        <w:rPr>
          <w:rFonts w:ascii="Times New Roman" w:eastAsia="宋体" w:hAnsi="Times New Roman" w:cs="Times New Roman" w:hint="eastAsia"/>
          <w:b/>
        </w:rPr>
        <w:t>评分标准</w:t>
      </w:r>
    </w:p>
    <w:p w14:paraId="3C212652" w14:textId="77777777" w:rsidR="007618FA" w:rsidRDefault="00986518">
      <w:pPr>
        <w:spacing w:after="1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hint="eastAsia"/>
        </w:rPr>
        <w:t>期末闭卷测试评分标准详见测试参考答案及评分标准。</w:t>
      </w:r>
    </w:p>
    <w:p w14:paraId="38DDD008" w14:textId="6BE75E5D" w:rsidR="007618FA" w:rsidRDefault="007E49A1">
      <w:pPr>
        <w:spacing w:after="120"/>
        <w:rPr>
          <w:rFonts w:ascii="Times New Roman" w:eastAsia="宋体" w:hAnsi="Times New Roman" w:cs="Times New Roman"/>
        </w:rPr>
      </w:pPr>
      <w:r>
        <w:rPr>
          <w:rFonts w:ascii="Times New Roman" w:eastAsia="宋体" w:hAnsi="Times New Roman" w:cs="Times New Roman"/>
        </w:rPr>
        <w:t>2</w:t>
      </w:r>
      <w:r w:rsidR="00986518">
        <w:rPr>
          <w:rFonts w:ascii="Times New Roman" w:eastAsia="宋体" w:hAnsi="Times New Roman" w:cs="Times New Roman" w:hint="eastAsia"/>
        </w:rPr>
        <w:t>.</w:t>
      </w:r>
      <w:r w:rsidR="00986518">
        <w:rPr>
          <w:rFonts w:ascii="Times New Roman" w:eastAsia="宋体" w:hAnsi="Times New Roman" w:cs="Times New Roman" w:hint="eastAsia"/>
        </w:rPr>
        <w:t>作业成绩评分标准</w:t>
      </w:r>
    </w:p>
    <w:p w14:paraId="3082867E" w14:textId="77777777" w:rsidR="007618FA" w:rsidRDefault="00986518">
      <w:pPr>
        <w:spacing w:after="1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）作业客观题评分标准详见作业客观题成绩答案及评分标准。</w:t>
      </w:r>
    </w:p>
    <w:p w14:paraId="1A6E6379" w14:textId="77777777" w:rsidR="007618FA" w:rsidRDefault="00986518">
      <w:pPr>
        <w:spacing w:after="1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）作业主观题评分标准如下表</w:t>
      </w:r>
      <w:r>
        <w:rPr>
          <w:rFonts w:ascii="Times New Roman" w:eastAsia="宋体" w:hAnsi="Times New Roman" w:cs="Times New Roman" w:hint="eastAsia"/>
        </w:rPr>
        <w:t>7</w:t>
      </w:r>
      <w:r>
        <w:rPr>
          <w:rFonts w:ascii="Times New Roman" w:eastAsia="宋体" w:hAnsi="Times New Roman" w:cs="Times New Roman" w:hint="eastAsia"/>
        </w:rPr>
        <w:t>所示。</w:t>
      </w:r>
    </w:p>
    <w:p w14:paraId="17EAC851" w14:textId="77777777" w:rsidR="007618FA" w:rsidRPr="007E49A1" w:rsidRDefault="00986518">
      <w:pPr>
        <w:spacing w:afterLines="50" w:after="156" w:line="400" w:lineRule="exact"/>
        <w:jc w:val="center"/>
        <w:rPr>
          <w:rFonts w:ascii="宋体" w:eastAsia="宋体" w:hAnsi="宋体" w:hint="eastAsia"/>
        </w:rPr>
      </w:pPr>
      <w:r w:rsidRPr="007E49A1">
        <w:rPr>
          <w:rFonts w:ascii="宋体" w:eastAsia="宋体" w:hAnsi="宋体" w:hint="eastAsia"/>
        </w:rPr>
        <w:t>表7</w:t>
      </w:r>
      <w:r w:rsidRPr="007E49A1">
        <w:rPr>
          <w:rFonts w:ascii="宋体" w:eastAsia="宋体" w:hAnsi="宋体"/>
        </w:rPr>
        <w:t xml:space="preserve">  </w:t>
      </w:r>
      <w:r w:rsidRPr="007E49A1">
        <w:rPr>
          <w:rFonts w:ascii="宋体" w:eastAsia="宋体" w:hAnsi="宋体" w:hint="eastAsia"/>
        </w:rPr>
        <w:t>作业主观题成绩评分标准</w:t>
      </w:r>
    </w:p>
    <w:tbl>
      <w:tblPr>
        <w:tblStyle w:val="a3"/>
        <w:tblW w:w="0" w:type="auto"/>
        <w:tblLook w:val="04A0" w:firstRow="1" w:lastRow="0" w:firstColumn="1" w:lastColumn="0" w:noHBand="0" w:noVBand="1"/>
      </w:tblPr>
      <w:tblGrid>
        <w:gridCol w:w="703"/>
        <w:gridCol w:w="850"/>
        <w:gridCol w:w="1417"/>
        <w:gridCol w:w="1276"/>
        <w:gridCol w:w="1558"/>
        <w:gridCol w:w="1303"/>
        <w:gridCol w:w="1187"/>
      </w:tblGrid>
      <w:tr w:rsidR="007618FA" w14:paraId="60179919" w14:textId="77777777" w:rsidTr="007E49A1">
        <w:trPr>
          <w:trHeight w:val="497"/>
        </w:trPr>
        <w:tc>
          <w:tcPr>
            <w:tcW w:w="703" w:type="dxa"/>
            <w:vMerge w:val="restart"/>
            <w:vAlign w:val="center"/>
          </w:tcPr>
          <w:p w14:paraId="2513771C" w14:textId="77777777" w:rsidR="007618FA" w:rsidRPr="007E49A1" w:rsidRDefault="00986518">
            <w:pPr>
              <w:spacing w:line="240" w:lineRule="exact"/>
              <w:jc w:val="center"/>
              <w:rPr>
                <w:rFonts w:ascii="宋体" w:hAnsi="宋体" w:cs="宋体" w:hint="eastAsia"/>
                <w:b/>
              </w:rPr>
            </w:pPr>
            <w:r w:rsidRPr="007E49A1">
              <w:rPr>
                <w:rFonts w:ascii="宋体" w:hAnsi="宋体" w:cs="宋体"/>
                <w:b/>
              </w:rPr>
              <w:t>课程目标</w:t>
            </w:r>
          </w:p>
        </w:tc>
        <w:tc>
          <w:tcPr>
            <w:tcW w:w="850" w:type="dxa"/>
            <w:vMerge w:val="restart"/>
            <w:vAlign w:val="center"/>
          </w:tcPr>
          <w:p w14:paraId="76CD4309" w14:textId="77777777" w:rsidR="007618FA" w:rsidRPr="007E49A1" w:rsidRDefault="00986518">
            <w:pPr>
              <w:spacing w:line="240" w:lineRule="exact"/>
              <w:jc w:val="center"/>
              <w:rPr>
                <w:rFonts w:ascii="宋体" w:hAnsi="宋体" w:cs="宋体" w:hint="eastAsia"/>
                <w:b/>
              </w:rPr>
            </w:pPr>
            <w:r w:rsidRPr="007E49A1">
              <w:rPr>
                <w:rFonts w:ascii="宋体" w:hAnsi="宋体" w:cs="宋体"/>
                <w:b/>
              </w:rPr>
              <w:t>观测点</w:t>
            </w:r>
          </w:p>
        </w:tc>
        <w:tc>
          <w:tcPr>
            <w:tcW w:w="6741" w:type="dxa"/>
            <w:gridSpan w:val="5"/>
            <w:vAlign w:val="center"/>
          </w:tcPr>
          <w:p w14:paraId="3B91B69E" w14:textId="77777777" w:rsidR="007618FA" w:rsidRPr="007E49A1" w:rsidRDefault="00986518">
            <w:pPr>
              <w:spacing w:line="240" w:lineRule="exact"/>
              <w:jc w:val="center"/>
              <w:rPr>
                <w:rFonts w:ascii="宋体" w:hAnsi="宋体" w:cs="宋体" w:hint="eastAsia"/>
                <w:b/>
              </w:rPr>
            </w:pPr>
            <w:r w:rsidRPr="007E49A1">
              <w:rPr>
                <w:rFonts w:ascii="宋体" w:hAnsi="宋体" w:cs="宋体"/>
                <w:b/>
              </w:rPr>
              <w:t>等级（百分制）</w:t>
            </w:r>
          </w:p>
        </w:tc>
      </w:tr>
      <w:tr w:rsidR="007618FA" w14:paraId="779BBF7A" w14:textId="77777777">
        <w:trPr>
          <w:trHeight w:val="279"/>
        </w:trPr>
        <w:tc>
          <w:tcPr>
            <w:tcW w:w="703" w:type="dxa"/>
            <w:vMerge/>
            <w:vAlign w:val="center"/>
          </w:tcPr>
          <w:p w14:paraId="04593BC9" w14:textId="77777777" w:rsidR="007618FA" w:rsidRDefault="007618FA">
            <w:pPr>
              <w:spacing w:line="240" w:lineRule="exact"/>
              <w:jc w:val="center"/>
              <w:rPr>
                <w:rFonts w:asciiTheme="majorEastAsia" w:eastAsiaTheme="majorEastAsia" w:hAnsiTheme="majorEastAsia" w:cs="宋体" w:hint="eastAsia"/>
              </w:rPr>
            </w:pPr>
          </w:p>
        </w:tc>
        <w:tc>
          <w:tcPr>
            <w:tcW w:w="850" w:type="dxa"/>
            <w:vMerge/>
            <w:vAlign w:val="center"/>
          </w:tcPr>
          <w:p w14:paraId="6E57507A" w14:textId="77777777" w:rsidR="007618FA" w:rsidRDefault="007618FA">
            <w:pPr>
              <w:spacing w:line="240" w:lineRule="exact"/>
              <w:jc w:val="center"/>
              <w:rPr>
                <w:rFonts w:asciiTheme="majorEastAsia" w:eastAsiaTheme="majorEastAsia" w:hAnsiTheme="majorEastAsia" w:cs="宋体" w:hint="eastAsia"/>
              </w:rPr>
            </w:pPr>
          </w:p>
        </w:tc>
        <w:tc>
          <w:tcPr>
            <w:tcW w:w="1417" w:type="dxa"/>
            <w:tcBorders>
              <w:top w:val="single" w:sz="4" w:space="0" w:color="000000"/>
              <w:left w:val="single" w:sz="4" w:space="0" w:color="000000"/>
              <w:right w:val="single" w:sz="4" w:space="0" w:color="000000"/>
            </w:tcBorders>
            <w:vAlign w:val="center"/>
          </w:tcPr>
          <w:p w14:paraId="26B75CF2"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优秀</w:t>
            </w:r>
          </w:p>
          <w:p w14:paraId="637576DF"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b/>
                <w:sz w:val="18"/>
                <w:szCs w:val="18"/>
              </w:rPr>
              <w:t>90-100</w:t>
            </w:r>
            <w:r w:rsidRPr="007E49A1">
              <w:rPr>
                <w:rFonts w:ascii="宋体" w:hAnsi="宋体" w:cs="宋体" w:hint="eastAsia"/>
                <w:b/>
                <w:sz w:val="18"/>
                <w:szCs w:val="18"/>
              </w:rPr>
              <w:t>（分）</w:t>
            </w:r>
          </w:p>
        </w:tc>
        <w:tc>
          <w:tcPr>
            <w:tcW w:w="1276" w:type="dxa"/>
            <w:tcBorders>
              <w:top w:val="single" w:sz="4" w:space="0" w:color="000000"/>
              <w:left w:val="single" w:sz="4" w:space="0" w:color="000000"/>
              <w:right w:val="single" w:sz="4" w:space="0" w:color="000000"/>
            </w:tcBorders>
            <w:vAlign w:val="center"/>
          </w:tcPr>
          <w:p w14:paraId="2C5E2360"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良好</w:t>
            </w:r>
          </w:p>
          <w:p w14:paraId="327FF5F7"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b/>
                <w:sz w:val="18"/>
                <w:szCs w:val="18"/>
              </w:rPr>
              <w:t>80-89</w:t>
            </w:r>
            <w:r w:rsidRPr="007E49A1">
              <w:rPr>
                <w:rFonts w:ascii="宋体" w:hAnsi="宋体" w:cs="宋体" w:hint="eastAsia"/>
                <w:b/>
                <w:sz w:val="18"/>
                <w:szCs w:val="18"/>
              </w:rPr>
              <w:t>（分）</w:t>
            </w:r>
          </w:p>
        </w:tc>
        <w:tc>
          <w:tcPr>
            <w:tcW w:w="1558" w:type="dxa"/>
            <w:tcBorders>
              <w:top w:val="single" w:sz="4" w:space="0" w:color="000000"/>
              <w:left w:val="single" w:sz="4" w:space="0" w:color="000000"/>
              <w:right w:val="single" w:sz="4" w:space="0" w:color="000000"/>
            </w:tcBorders>
            <w:vAlign w:val="center"/>
          </w:tcPr>
          <w:p w14:paraId="720BC145"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中等</w:t>
            </w:r>
          </w:p>
          <w:p w14:paraId="48026B47"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b/>
                <w:sz w:val="18"/>
                <w:szCs w:val="18"/>
              </w:rPr>
              <w:t>70-79</w:t>
            </w:r>
            <w:r w:rsidRPr="007E49A1">
              <w:rPr>
                <w:rFonts w:ascii="宋体" w:hAnsi="宋体" w:cs="宋体" w:hint="eastAsia"/>
                <w:b/>
                <w:sz w:val="18"/>
                <w:szCs w:val="18"/>
              </w:rPr>
              <w:t>（分）</w:t>
            </w:r>
          </w:p>
        </w:tc>
        <w:tc>
          <w:tcPr>
            <w:tcW w:w="1303" w:type="dxa"/>
            <w:tcBorders>
              <w:top w:val="single" w:sz="4" w:space="0" w:color="000000"/>
              <w:left w:val="single" w:sz="4" w:space="0" w:color="000000"/>
              <w:right w:val="single" w:sz="4" w:space="0" w:color="000000"/>
            </w:tcBorders>
            <w:vAlign w:val="center"/>
          </w:tcPr>
          <w:p w14:paraId="1FDA5C56"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及格</w:t>
            </w:r>
          </w:p>
          <w:p w14:paraId="1715050B"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6</w:t>
            </w:r>
            <w:r w:rsidRPr="007E49A1">
              <w:rPr>
                <w:rFonts w:ascii="宋体" w:hAnsi="宋体" w:cs="宋体"/>
                <w:b/>
                <w:sz w:val="18"/>
                <w:szCs w:val="18"/>
              </w:rPr>
              <w:t>0-69</w:t>
            </w:r>
            <w:r w:rsidRPr="007E49A1">
              <w:rPr>
                <w:rFonts w:ascii="宋体" w:hAnsi="宋体" w:cs="宋体" w:hint="eastAsia"/>
                <w:b/>
                <w:sz w:val="18"/>
                <w:szCs w:val="18"/>
              </w:rPr>
              <w:t>（分）</w:t>
            </w:r>
          </w:p>
        </w:tc>
        <w:tc>
          <w:tcPr>
            <w:tcW w:w="1186" w:type="dxa"/>
            <w:tcBorders>
              <w:top w:val="single" w:sz="4" w:space="0" w:color="000000"/>
              <w:left w:val="single" w:sz="4" w:space="0" w:color="000000"/>
              <w:right w:val="single" w:sz="4" w:space="0" w:color="000000"/>
            </w:tcBorders>
            <w:vAlign w:val="center"/>
          </w:tcPr>
          <w:p w14:paraId="1C6F3A82"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hint="eastAsia"/>
                <w:b/>
                <w:sz w:val="18"/>
                <w:szCs w:val="18"/>
              </w:rPr>
              <w:t>不及格</w:t>
            </w:r>
          </w:p>
          <w:p w14:paraId="722459F3" w14:textId="77777777" w:rsidR="007618FA" w:rsidRPr="007E49A1" w:rsidRDefault="00986518" w:rsidP="007E49A1">
            <w:pPr>
              <w:pStyle w:val="af"/>
              <w:spacing w:after="0"/>
              <w:jc w:val="center"/>
              <w:rPr>
                <w:rFonts w:ascii="宋体" w:hAnsi="宋体" w:cs="宋体" w:hint="eastAsia"/>
                <w:b/>
                <w:sz w:val="18"/>
                <w:szCs w:val="18"/>
              </w:rPr>
            </w:pPr>
            <w:r w:rsidRPr="007E49A1">
              <w:rPr>
                <w:rFonts w:ascii="宋体" w:hAnsi="宋体" w:cs="宋体"/>
                <w:b/>
                <w:sz w:val="18"/>
                <w:szCs w:val="18"/>
              </w:rPr>
              <w:t>0-59</w:t>
            </w:r>
            <w:r w:rsidRPr="007E49A1">
              <w:rPr>
                <w:rFonts w:ascii="宋体" w:hAnsi="宋体" w:cs="宋体" w:hint="eastAsia"/>
                <w:b/>
                <w:sz w:val="18"/>
                <w:szCs w:val="18"/>
              </w:rPr>
              <w:t>（分）</w:t>
            </w:r>
          </w:p>
        </w:tc>
      </w:tr>
      <w:tr w:rsidR="007618FA" w14:paraId="3C9DF458" w14:textId="77777777">
        <w:tc>
          <w:tcPr>
            <w:tcW w:w="703" w:type="dxa"/>
            <w:vAlign w:val="center"/>
          </w:tcPr>
          <w:p w14:paraId="2D0DA36F" w14:textId="77777777" w:rsidR="007618FA" w:rsidRPr="007E49A1" w:rsidRDefault="00986518" w:rsidP="007E49A1">
            <w:pPr>
              <w:pStyle w:val="af"/>
              <w:spacing w:after="0"/>
              <w:rPr>
                <w:rFonts w:ascii="宋体" w:hAnsi="宋体" w:hint="eastAsia"/>
                <w:kern w:val="2"/>
                <w:sz w:val="18"/>
                <w:szCs w:val="18"/>
              </w:rPr>
            </w:pPr>
            <w:r w:rsidRPr="007E49A1">
              <w:rPr>
                <w:rFonts w:ascii="宋体" w:hAnsi="宋体"/>
                <w:kern w:val="2"/>
                <w:sz w:val="18"/>
                <w:szCs w:val="18"/>
              </w:rPr>
              <w:t xml:space="preserve">课程目标1 </w:t>
            </w:r>
          </w:p>
        </w:tc>
        <w:tc>
          <w:tcPr>
            <w:tcW w:w="850" w:type="dxa"/>
            <w:vAlign w:val="center"/>
          </w:tcPr>
          <w:p w14:paraId="7F439364" w14:textId="77777777" w:rsidR="007618FA" w:rsidRPr="007E49A1" w:rsidRDefault="00986518" w:rsidP="007E49A1">
            <w:pPr>
              <w:pStyle w:val="af"/>
              <w:spacing w:after="0"/>
              <w:rPr>
                <w:rFonts w:ascii="宋体" w:hAnsi="宋体" w:hint="eastAsia"/>
                <w:kern w:val="2"/>
                <w:sz w:val="18"/>
                <w:szCs w:val="18"/>
              </w:rPr>
            </w:pPr>
            <w:r w:rsidRPr="007E49A1">
              <w:rPr>
                <w:rFonts w:ascii="宋体" w:hAnsi="宋体" w:hint="eastAsia"/>
                <w:kern w:val="2"/>
                <w:sz w:val="18"/>
                <w:szCs w:val="18"/>
              </w:rPr>
              <w:t>指标点</w:t>
            </w:r>
          </w:p>
          <w:p w14:paraId="5E7A5AC3" w14:textId="77777777" w:rsidR="007618FA" w:rsidRPr="007E49A1" w:rsidRDefault="00986518" w:rsidP="007E49A1">
            <w:pPr>
              <w:pStyle w:val="af"/>
              <w:spacing w:after="0"/>
              <w:rPr>
                <w:rFonts w:ascii="宋体" w:hAnsi="宋体" w:hint="eastAsia"/>
                <w:kern w:val="2"/>
                <w:sz w:val="18"/>
                <w:szCs w:val="18"/>
              </w:rPr>
            </w:pPr>
            <w:r w:rsidRPr="007E49A1">
              <w:rPr>
                <w:rFonts w:ascii="宋体" w:hAnsi="宋体" w:hint="eastAsia"/>
                <w:kern w:val="2"/>
                <w:sz w:val="18"/>
                <w:szCs w:val="18"/>
              </w:rPr>
              <w:t>2</w:t>
            </w:r>
            <w:r w:rsidRPr="007E49A1">
              <w:rPr>
                <w:rFonts w:ascii="宋体" w:hAnsi="宋体"/>
                <w:kern w:val="2"/>
                <w:sz w:val="18"/>
                <w:szCs w:val="18"/>
              </w:rPr>
              <w:t>-2</w:t>
            </w:r>
          </w:p>
        </w:tc>
        <w:tc>
          <w:tcPr>
            <w:tcW w:w="1417" w:type="dxa"/>
            <w:vAlign w:val="center"/>
          </w:tcPr>
          <w:p w14:paraId="16F8D95D"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掌握市场调查与预测的类型、程序、范围及作用、市场调查与预测行业的发展及结构，能准确、完整描述。</w:t>
            </w:r>
          </w:p>
        </w:tc>
        <w:tc>
          <w:tcPr>
            <w:tcW w:w="1276" w:type="dxa"/>
            <w:vAlign w:val="center"/>
          </w:tcPr>
          <w:p w14:paraId="63B77530"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掌握市场调查与预测的类型、程序、范围及作用、市场调查与预测行业的发展及结构，能准确、比较完整描述。</w:t>
            </w:r>
          </w:p>
        </w:tc>
        <w:tc>
          <w:tcPr>
            <w:tcW w:w="1558" w:type="dxa"/>
            <w:vAlign w:val="center"/>
          </w:tcPr>
          <w:p w14:paraId="10179951"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大致掌握市场调查与预测的类型、程序、范围及作用；市场调查与预测行业的发展及结构，能比较准确、比较完整的描述。</w:t>
            </w:r>
          </w:p>
        </w:tc>
        <w:tc>
          <w:tcPr>
            <w:tcW w:w="1303" w:type="dxa"/>
            <w:vAlign w:val="center"/>
          </w:tcPr>
          <w:p w14:paraId="74617AF6"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基本掌握市场调查与预测的类型、程序、范围及作用；市场调查与预测行业的发展及结构，能基本准确、基本完整的描述。</w:t>
            </w:r>
          </w:p>
        </w:tc>
        <w:tc>
          <w:tcPr>
            <w:tcW w:w="1186" w:type="dxa"/>
            <w:vAlign w:val="center"/>
          </w:tcPr>
          <w:p w14:paraId="5AB71498"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没有市场调查与预测的类型、程序、范围及作用；市场调查与预测行业的发展及结构，描述存在较多错误或缺失。</w:t>
            </w:r>
          </w:p>
        </w:tc>
      </w:tr>
      <w:tr w:rsidR="007618FA" w14:paraId="0D802CEB" w14:textId="77777777">
        <w:tc>
          <w:tcPr>
            <w:tcW w:w="703" w:type="dxa"/>
            <w:vAlign w:val="center"/>
          </w:tcPr>
          <w:p w14:paraId="12B3A7BE"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kern w:val="2"/>
                <w:sz w:val="18"/>
                <w:szCs w:val="18"/>
              </w:rPr>
              <w:lastRenderedPageBreak/>
              <w:t xml:space="preserve">课程目标2 </w:t>
            </w:r>
          </w:p>
        </w:tc>
        <w:tc>
          <w:tcPr>
            <w:tcW w:w="850" w:type="dxa"/>
            <w:vAlign w:val="center"/>
          </w:tcPr>
          <w:p w14:paraId="1136DA5A"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指标点</w:t>
            </w:r>
          </w:p>
          <w:p w14:paraId="00635643" w14:textId="77777777" w:rsidR="007618FA" w:rsidRPr="007E49A1" w:rsidRDefault="00986518" w:rsidP="007E49A1">
            <w:pPr>
              <w:spacing w:line="240" w:lineRule="exact"/>
              <w:rPr>
                <w:rFonts w:ascii="宋体" w:hAnsi="宋体" w:cs="宋体" w:hint="eastAsia"/>
                <w:kern w:val="2"/>
                <w:sz w:val="18"/>
                <w:szCs w:val="18"/>
              </w:rPr>
            </w:pPr>
            <w:r w:rsidRPr="007E49A1">
              <w:rPr>
                <w:rFonts w:ascii="宋体" w:hAnsi="宋体" w:cs="宋体" w:hint="eastAsia"/>
                <w:kern w:val="2"/>
                <w:sz w:val="18"/>
                <w:szCs w:val="18"/>
              </w:rPr>
              <w:t>5</w:t>
            </w:r>
            <w:r w:rsidRPr="007E49A1">
              <w:rPr>
                <w:rFonts w:ascii="宋体" w:hAnsi="宋体" w:cs="宋体"/>
                <w:kern w:val="2"/>
                <w:sz w:val="18"/>
                <w:szCs w:val="18"/>
              </w:rPr>
              <w:t>-2</w:t>
            </w:r>
          </w:p>
        </w:tc>
        <w:tc>
          <w:tcPr>
            <w:tcW w:w="1417" w:type="dxa"/>
            <w:vAlign w:val="center"/>
          </w:tcPr>
          <w:p w14:paraId="7DF0F837"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掌握市场信息搜集方法、市场调查策划的主要内容及其制定的步骤，</w:t>
            </w:r>
            <w:r w:rsidRPr="007E49A1">
              <w:rPr>
                <w:rFonts w:ascii="宋体" w:hAnsi="宋体" w:cs="宋体" w:hint="eastAsia"/>
                <w:kern w:val="2"/>
                <w:sz w:val="18"/>
                <w:szCs w:val="18"/>
              </w:rPr>
              <w:t>能准确、完整描述。</w:t>
            </w:r>
          </w:p>
        </w:tc>
        <w:tc>
          <w:tcPr>
            <w:tcW w:w="1276" w:type="dxa"/>
            <w:vAlign w:val="center"/>
          </w:tcPr>
          <w:p w14:paraId="206F58CF"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掌握市场信息搜集方法、市场调查策划的主要内容及其制定的步骤，</w:t>
            </w:r>
            <w:r w:rsidRPr="007E49A1">
              <w:rPr>
                <w:rFonts w:ascii="宋体" w:hAnsi="宋体" w:cs="宋体" w:hint="eastAsia"/>
                <w:kern w:val="2"/>
                <w:sz w:val="18"/>
                <w:szCs w:val="18"/>
              </w:rPr>
              <w:t>能准确、比较完整描述。</w:t>
            </w:r>
          </w:p>
        </w:tc>
        <w:tc>
          <w:tcPr>
            <w:tcW w:w="1558" w:type="dxa"/>
            <w:vAlign w:val="center"/>
          </w:tcPr>
          <w:p w14:paraId="6AAEC49B"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大致掌握市场信息搜集方法、市场调查策划的主要内容及其制定的步骤。</w:t>
            </w:r>
            <w:r w:rsidRPr="007E49A1">
              <w:rPr>
                <w:rFonts w:ascii="宋体" w:hAnsi="宋体" w:cs="宋体" w:hint="eastAsia"/>
                <w:kern w:val="2"/>
                <w:sz w:val="18"/>
                <w:szCs w:val="18"/>
              </w:rPr>
              <w:t>能比较准确、比较完整的描述。</w:t>
            </w:r>
          </w:p>
        </w:tc>
        <w:tc>
          <w:tcPr>
            <w:tcW w:w="1303" w:type="dxa"/>
            <w:vAlign w:val="center"/>
          </w:tcPr>
          <w:p w14:paraId="4DB94C1E"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基本掌握市场信息搜集方法、市场调查策划的主要内容及其制定的步骤。</w:t>
            </w:r>
            <w:r w:rsidRPr="007E49A1">
              <w:rPr>
                <w:rFonts w:ascii="宋体" w:hAnsi="宋体" w:cs="宋体" w:hint="eastAsia"/>
                <w:kern w:val="2"/>
                <w:sz w:val="18"/>
                <w:szCs w:val="18"/>
              </w:rPr>
              <w:t>能基本准确、基本完整的描述。</w:t>
            </w:r>
          </w:p>
        </w:tc>
        <w:tc>
          <w:tcPr>
            <w:tcW w:w="1186" w:type="dxa"/>
            <w:vAlign w:val="center"/>
          </w:tcPr>
          <w:p w14:paraId="58AA049F"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没有掌握市场信息搜集方法、市场调查策划的主要内容及其制定的步骤，</w:t>
            </w:r>
            <w:r w:rsidRPr="007E49A1">
              <w:rPr>
                <w:rFonts w:ascii="宋体" w:hAnsi="宋体" w:cs="宋体" w:hint="eastAsia"/>
                <w:kern w:val="2"/>
                <w:sz w:val="18"/>
                <w:szCs w:val="18"/>
              </w:rPr>
              <w:t>描述存在较多错误或缺失。</w:t>
            </w:r>
          </w:p>
        </w:tc>
      </w:tr>
      <w:tr w:rsidR="007618FA" w14:paraId="6F65C8A8" w14:textId="77777777">
        <w:tc>
          <w:tcPr>
            <w:tcW w:w="703" w:type="dxa"/>
            <w:vAlign w:val="center"/>
          </w:tcPr>
          <w:p w14:paraId="0947EF18"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课程目标3</w:t>
            </w:r>
          </w:p>
        </w:tc>
        <w:tc>
          <w:tcPr>
            <w:tcW w:w="850" w:type="dxa"/>
            <w:vAlign w:val="center"/>
          </w:tcPr>
          <w:p w14:paraId="27AC1648" w14:textId="77777777" w:rsidR="007618FA" w:rsidRPr="007E49A1" w:rsidRDefault="00986518" w:rsidP="007E49A1">
            <w:pPr>
              <w:widowControl/>
              <w:spacing w:line="300" w:lineRule="auto"/>
              <w:rPr>
                <w:rFonts w:ascii="宋体" w:hAnsi="宋体" w:cs="宋体" w:hint="eastAsia"/>
                <w:kern w:val="2"/>
                <w:sz w:val="18"/>
                <w:szCs w:val="18"/>
              </w:rPr>
            </w:pPr>
            <w:r w:rsidRPr="007E49A1">
              <w:rPr>
                <w:rFonts w:ascii="宋体" w:hAnsi="宋体" w:cs="宋体" w:hint="eastAsia"/>
                <w:kern w:val="2"/>
                <w:sz w:val="18"/>
                <w:szCs w:val="18"/>
              </w:rPr>
              <w:t>指标点</w:t>
            </w:r>
          </w:p>
          <w:p w14:paraId="0FDF823B"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hint="eastAsia"/>
                <w:kern w:val="2"/>
                <w:sz w:val="18"/>
                <w:szCs w:val="18"/>
              </w:rPr>
              <w:t>5</w:t>
            </w:r>
            <w:r w:rsidRPr="007E49A1">
              <w:rPr>
                <w:rFonts w:ascii="宋体" w:hAnsi="宋体" w:cs="宋体"/>
                <w:kern w:val="2"/>
                <w:sz w:val="18"/>
                <w:szCs w:val="18"/>
              </w:rPr>
              <w:t>-3</w:t>
            </w:r>
          </w:p>
        </w:tc>
        <w:tc>
          <w:tcPr>
            <w:tcW w:w="1417" w:type="dxa"/>
            <w:vAlign w:val="center"/>
          </w:tcPr>
          <w:p w14:paraId="0C93BC25" w14:textId="753C20F1" w:rsidR="007618FA" w:rsidRPr="007E49A1" w:rsidRDefault="00986518" w:rsidP="00BF7246">
            <w:pPr>
              <w:widowControl/>
              <w:rPr>
                <w:rFonts w:ascii="宋体" w:hAnsi="宋体" w:cs="宋体" w:hint="eastAsia"/>
                <w:kern w:val="2"/>
                <w:sz w:val="18"/>
                <w:szCs w:val="18"/>
              </w:rPr>
            </w:pPr>
            <w:r w:rsidRPr="007E49A1">
              <w:rPr>
                <w:rFonts w:ascii="宋体" w:hAnsi="宋体" w:cs="宋体" w:hint="eastAsia"/>
                <w:kern w:val="2"/>
                <w:sz w:val="18"/>
                <w:szCs w:val="18"/>
              </w:rPr>
              <w:t>掌握市场调查问卷的类型与结构；掌握市场调查问卷设计的步骤、技巧及注意事项，能准确描述。</w:t>
            </w:r>
          </w:p>
        </w:tc>
        <w:tc>
          <w:tcPr>
            <w:tcW w:w="1276" w:type="dxa"/>
            <w:vAlign w:val="center"/>
          </w:tcPr>
          <w:p w14:paraId="1AA59F73" w14:textId="1EC8B01E" w:rsidR="007618FA" w:rsidRPr="007E49A1" w:rsidRDefault="00986518" w:rsidP="00BF7246">
            <w:pPr>
              <w:widowControl/>
              <w:rPr>
                <w:rFonts w:ascii="宋体" w:hAnsi="宋体" w:cs="宋体" w:hint="eastAsia"/>
                <w:kern w:val="2"/>
                <w:sz w:val="18"/>
                <w:szCs w:val="18"/>
              </w:rPr>
            </w:pPr>
            <w:r w:rsidRPr="007E49A1">
              <w:rPr>
                <w:rFonts w:ascii="宋体" w:hAnsi="宋体" w:cs="宋体" w:hint="eastAsia"/>
                <w:kern w:val="2"/>
                <w:sz w:val="18"/>
                <w:szCs w:val="18"/>
              </w:rPr>
              <w:t>掌握市场调查问卷的类型与结构；掌握市场调查问卷设计的步骤、技巧及注意事项，能准确、比较完整描述。</w:t>
            </w:r>
          </w:p>
        </w:tc>
        <w:tc>
          <w:tcPr>
            <w:tcW w:w="1558" w:type="dxa"/>
            <w:vAlign w:val="center"/>
          </w:tcPr>
          <w:p w14:paraId="5EE2C79B" w14:textId="14193E66" w:rsidR="007618FA" w:rsidRPr="007E49A1" w:rsidRDefault="00986518" w:rsidP="00BF7246">
            <w:pPr>
              <w:widowControl/>
              <w:rPr>
                <w:rFonts w:ascii="宋体" w:hAnsi="宋体" w:cs="宋体" w:hint="eastAsia"/>
                <w:kern w:val="2"/>
                <w:sz w:val="18"/>
                <w:szCs w:val="18"/>
              </w:rPr>
            </w:pPr>
            <w:r w:rsidRPr="007E49A1">
              <w:rPr>
                <w:rFonts w:ascii="宋体" w:hAnsi="宋体" w:cs="宋体" w:hint="eastAsia"/>
                <w:kern w:val="2"/>
                <w:sz w:val="18"/>
                <w:szCs w:val="18"/>
              </w:rPr>
              <w:t>大致掌握市场调查问卷的类型与结构；大致掌握市场调查问卷设计的步骤、技巧及注意事项，能比较准确、比较完整的描述。</w:t>
            </w:r>
            <w:r w:rsidRPr="007E49A1">
              <w:rPr>
                <w:rFonts w:ascii="宋体" w:hAnsi="宋体" w:cs="宋体"/>
                <w:kern w:val="2"/>
                <w:sz w:val="18"/>
                <w:szCs w:val="18"/>
              </w:rPr>
              <w:t xml:space="preserve"> </w:t>
            </w:r>
          </w:p>
        </w:tc>
        <w:tc>
          <w:tcPr>
            <w:tcW w:w="1303" w:type="dxa"/>
            <w:vAlign w:val="center"/>
          </w:tcPr>
          <w:p w14:paraId="3D10746E" w14:textId="277B9E2E" w:rsidR="007618FA" w:rsidRPr="007E49A1" w:rsidRDefault="00986518" w:rsidP="00BF7246">
            <w:pPr>
              <w:widowControl/>
              <w:rPr>
                <w:rFonts w:ascii="宋体" w:hAnsi="宋体" w:cs="宋体" w:hint="eastAsia"/>
                <w:kern w:val="2"/>
                <w:sz w:val="18"/>
                <w:szCs w:val="18"/>
              </w:rPr>
            </w:pPr>
            <w:r w:rsidRPr="007E49A1">
              <w:rPr>
                <w:rFonts w:ascii="宋体" w:hAnsi="宋体" w:cs="宋体" w:hint="eastAsia"/>
                <w:kern w:val="2"/>
                <w:sz w:val="18"/>
                <w:szCs w:val="18"/>
              </w:rPr>
              <w:t>基本掌握市场调查问卷的类型与结构；基本掌握市场调查问卷设计的步骤、技巧及注意事项，能基本准确、基本完整的描述。</w:t>
            </w:r>
          </w:p>
        </w:tc>
        <w:tc>
          <w:tcPr>
            <w:tcW w:w="1186" w:type="dxa"/>
            <w:vAlign w:val="center"/>
          </w:tcPr>
          <w:p w14:paraId="3B4F61C0" w14:textId="4C701D5B" w:rsidR="007618FA" w:rsidRPr="007E49A1" w:rsidRDefault="00986518" w:rsidP="00BF7246">
            <w:pPr>
              <w:widowControl/>
              <w:rPr>
                <w:rFonts w:ascii="宋体" w:hAnsi="宋体" w:cs="宋体" w:hint="eastAsia"/>
                <w:kern w:val="2"/>
                <w:sz w:val="18"/>
                <w:szCs w:val="18"/>
              </w:rPr>
            </w:pPr>
            <w:r w:rsidRPr="007E49A1">
              <w:rPr>
                <w:rFonts w:ascii="宋体" w:hAnsi="宋体" w:cs="宋体" w:hint="eastAsia"/>
                <w:kern w:val="2"/>
                <w:sz w:val="18"/>
                <w:szCs w:val="18"/>
              </w:rPr>
              <w:t>没有掌握市场调查问卷的类型与结构；没有掌握市场调查问卷设计的步骤、技巧及注意事项，描述存在较多错误或缺失。</w:t>
            </w:r>
          </w:p>
        </w:tc>
      </w:tr>
      <w:tr w:rsidR="007618FA" w14:paraId="66FBC1D5" w14:textId="77777777">
        <w:tc>
          <w:tcPr>
            <w:tcW w:w="703" w:type="dxa"/>
            <w:vAlign w:val="center"/>
          </w:tcPr>
          <w:p w14:paraId="2ECFC0EE"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kern w:val="2"/>
                <w:sz w:val="18"/>
                <w:szCs w:val="18"/>
              </w:rPr>
              <w:t>课程目标4</w:t>
            </w:r>
          </w:p>
        </w:tc>
        <w:tc>
          <w:tcPr>
            <w:tcW w:w="850" w:type="dxa"/>
            <w:vAlign w:val="center"/>
          </w:tcPr>
          <w:p w14:paraId="73293383"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hint="eastAsia"/>
                <w:kern w:val="2"/>
                <w:sz w:val="18"/>
                <w:szCs w:val="18"/>
              </w:rPr>
              <w:t>指标点</w:t>
            </w:r>
          </w:p>
          <w:p w14:paraId="0EAA2C9E" w14:textId="77777777" w:rsidR="007618FA" w:rsidRPr="007E49A1" w:rsidRDefault="00986518" w:rsidP="007E49A1">
            <w:pPr>
              <w:widowControl/>
              <w:spacing w:line="240" w:lineRule="exact"/>
              <w:rPr>
                <w:rFonts w:ascii="宋体" w:hAnsi="宋体" w:cs="宋体" w:hint="eastAsia"/>
                <w:kern w:val="2"/>
                <w:sz w:val="18"/>
                <w:szCs w:val="18"/>
              </w:rPr>
            </w:pPr>
            <w:r w:rsidRPr="007E49A1">
              <w:rPr>
                <w:rFonts w:ascii="宋体" w:hAnsi="宋体" w:cs="宋体" w:hint="eastAsia"/>
                <w:kern w:val="2"/>
                <w:sz w:val="18"/>
                <w:szCs w:val="18"/>
              </w:rPr>
              <w:t>4</w:t>
            </w:r>
            <w:r w:rsidRPr="007E49A1">
              <w:rPr>
                <w:rFonts w:ascii="宋体" w:hAnsi="宋体" w:cs="宋体"/>
                <w:kern w:val="2"/>
                <w:sz w:val="18"/>
                <w:szCs w:val="18"/>
              </w:rPr>
              <w:t>-2</w:t>
            </w:r>
          </w:p>
        </w:tc>
        <w:tc>
          <w:tcPr>
            <w:tcW w:w="1417" w:type="dxa"/>
            <w:vAlign w:val="center"/>
          </w:tcPr>
          <w:p w14:paraId="317E5EF9"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掌握各种定性预测方法、各种定量方法的含义，能正确使用定性方法做出预测。能根据定量数据特点，选择正确的定量预测方法进行准确预测。</w:t>
            </w:r>
          </w:p>
        </w:tc>
        <w:tc>
          <w:tcPr>
            <w:tcW w:w="1276" w:type="dxa"/>
            <w:vAlign w:val="center"/>
          </w:tcPr>
          <w:p w14:paraId="580E4B6D"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掌握各种定性预测方法、各种定量方法的含义，使用定性方法做出预测正确。能根据定量数据特点，选择正确的定量预测方法，预测结论正确，但尚有不完善的地方。</w:t>
            </w:r>
          </w:p>
        </w:tc>
        <w:tc>
          <w:tcPr>
            <w:tcW w:w="1558" w:type="dxa"/>
            <w:vAlign w:val="center"/>
          </w:tcPr>
          <w:p w14:paraId="37706DB0"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大致掌握各种定性预测方法、各种定量方法的含义，能使用定性方法做出预测。能根据定量数据特点，选择正确的定量预测方法进行准确预测，</w:t>
            </w:r>
            <w:r w:rsidRPr="007E49A1">
              <w:rPr>
                <w:rFonts w:ascii="宋体" w:hAnsi="宋体" w:cs="宋体" w:hint="eastAsia"/>
                <w:kern w:val="2"/>
                <w:sz w:val="18"/>
                <w:szCs w:val="18"/>
              </w:rPr>
              <w:t>预测结论基本正确。</w:t>
            </w:r>
          </w:p>
        </w:tc>
        <w:tc>
          <w:tcPr>
            <w:tcW w:w="1303" w:type="dxa"/>
            <w:vAlign w:val="center"/>
          </w:tcPr>
          <w:p w14:paraId="6F2CD1A6"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基本掌握各种定性预测方法、各种定量方法的含义，使用定性方法做出的预测基本正确，但尚有缺陷。能根据定量数据特点，选择正确的定量预测方法，但不能正确运用定量方法进行预测。</w:t>
            </w:r>
          </w:p>
        </w:tc>
        <w:tc>
          <w:tcPr>
            <w:tcW w:w="1186" w:type="dxa"/>
            <w:vAlign w:val="center"/>
          </w:tcPr>
          <w:p w14:paraId="2573CFE8"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没有掌握各种定性预测方法、各种定量方法的含义，不能正确使用定性方法做出预测。不能根据定量数据特点，不能选择正确的定量预测方法进行准确预测</w:t>
            </w:r>
          </w:p>
        </w:tc>
      </w:tr>
    </w:tbl>
    <w:p w14:paraId="6347FE50" w14:textId="56624772" w:rsidR="007618FA" w:rsidRPr="007E49A1" w:rsidRDefault="007E49A1">
      <w:pPr>
        <w:spacing w:line="400" w:lineRule="exact"/>
        <w:rPr>
          <w:rFonts w:ascii="宋体" w:eastAsia="宋体" w:hAnsi="宋体" w:hint="eastAsia"/>
        </w:rPr>
      </w:pPr>
      <w:r>
        <w:rPr>
          <w:rFonts w:ascii="宋体" w:eastAsia="宋体" w:hAnsi="宋体"/>
        </w:rPr>
        <w:t>3</w:t>
      </w:r>
      <w:r w:rsidR="00986518" w:rsidRPr="007E49A1">
        <w:rPr>
          <w:rFonts w:ascii="宋体" w:eastAsia="宋体" w:hAnsi="宋体"/>
        </w:rPr>
        <w:t>.</w:t>
      </w:r>
      <w:r w:rsidR="00986518" w:rsidRPr="007E49A1">
        <w:rPr>
          <w:rFonts w:ascii="宋体" w:eastAsia="宋体" w:hAnsi="宋体" w:hint="eastAsia"/>
        </w:rPr>
        <w:t>课堂表现成绩评分标准</w:t>
      </w:r>
    </w:p>
    <w:p w14:paraId="5BF43F84" w14:textId="77777777" w:rsidR="007618FA" w:rsidRPr="007E49A1" w:rsidRDefault="00986518">
      <w:pPr>
        <w:spacing w:line="400" w:lineRule="exact"/>
        <w:ind w:firstLineChars="200" w:firstLine="420"/>
        <w:rPr>
          <w:rFonts w:ascii="宋体" w:eastAsia="宋体" w:hAnsi="宋体" w:cs="宋体" w:hint="eastAsia"/>
        </w:rPr>
      </w:pPr>
      <w:r w:rsidRPr="007E49A1">
        <w:rPr>
          <w:rFonts w:ascii="宋体" w:eastAsia="宋体" w:hAnsi="宋体" w:cs="宋体" w:hint="eastAsia"/>
        </w:rPr>
        <w:t>课堂表现成绩主要从遵守课程纪律情况、回答问题情况、参与课堂讨论情况等方面进行评定。课程表现评分标准如下表8所示。</w:t>
      </w:r>
    </w:p>
    <w:p w14:paraId="44359FD7" w14:textId="77777777" w:rsidR="007618FA" w:rsidRPr="007E49A1" w:rsidRDefault="00986518">
      <w:pPr>
        <w:spacing w:afterLines="50" w:after="156" w:line="400" w:lineRule="exact"/>
        <w:jc w:val="center"/>
        <w:rPr>
          <w:rFonts w:ascii="宋体" w:eastAsia="宋体" w:hAnsi="宋体" w:cs="宋体" w:hint="eastAsia"/>
          <w:kern w:val="0"/>
        </w:rPr>
      </w:pPr>
      <w:r w:rsidRPr="007E49A1">
        <w:rPr>
          <w:rFonts w:ascii="宋体" w:eastAsia="宋体" w:hAnsi="宋体" w:cs="宋体" w:hint="eastAsia"/>
          <w:kern w:val="0"/>
        </w:rPr>
        <w:t>表8</w:t>
      </w:r>
      <w:r w:rsidRPr="007E49A1">
        <w:rPr>
          <w:rFonts w:ascii="宋体" w:eastAsia="宋体" w:hAnsi="宋体" w:cs="宋体"/>
          <w:kern w:val="0"/>
        </w:rPr>
        <w:t xml:space="preserve">  </w:t>
      </w:r>
      <w:r w:rsidRPr="007E49A1">
        <w:rPr>
          <w:rFonts w:ascii="宋体" w:eastAsia="宋体" w:hAnsi="宋体" w:cs="宋体" w:hint="eastAsia"/>
          <w:kern w:val="0"/>
        </w:rPr>
        <w:t>课堂表现成绩评分标准</w:t>
      </w:r>
    </w:p>
    <w:tbl>
      <w:tblPr>
        <w:tblStyle w:val="a3"/>
        <w:tblW w:w="8730" w:type="dxa"/>
        <w:jc w:val="center"/>
        <w:tblLayout w:type="fixed"/>
        <w:tblLook w:val="0000" w:firstRow="0" w:lastRow="0" w:firstColumn="0" w:lastColumn="0" w:noHBand="0" w:noVBand="0"/>
      </w:tblPr>
      <w:tblGrid>
        <w:gridCol w:w="1802"/>
        <w:gridCol w:w="1569"/>
        <w:gridCol w:w="1650"/>
        <w:gridCol w:w="1954"/>
        <w:gridCol w:w="1755"/>
      </w:tblGrid>
      <w:tr w:rsidR="007618FA" w14:paraId="726CFE25" w14:textId="77777777">
        <w:trPr>
          <w:trHeight w:val="696"/>
          <w:jc w:val="center"/>
        </w:trPr>
        <w:tc>
          <w:tcPr>
            <w:tcW w:w="1801" w:type="dxa"/>
            <w:tcBorders>
              <w:top w:val="single" w:sz="4" w:space="0" w:color="000000"/>
              <w:left w:val="single" w:sz="4" w:space="0" w:color="000000"/>
              <w:bottom w:val="single" w:sz="4" w:space="0" w:color="000000"/>
              <w:right w:val="single" w:sz="4" w:space="0" w:color="000000"/>
            </w:tcBorders>
            <w:vAlign w:val="center"/>
          </w:tcPr>
          <w:p w14:paraId="5841E2BB"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优秀</w:t>
            </w:r>
          </w:p>
          <w:p w14:paraId="72A401CA"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90-100</w:t>
            </w:r>
            <w:r w:rsidRPr="007E49A1">
              <w:rPr>
                <w:rFonts w:ascii="宋体" w:hAnsi="宋体" w:cs="宋体" w:hint="eastAsia"/>
                <w:b/>
                <w:sz w:val="18"/>
              </w:rPr>
              <w:t>（分）</w:t>
            </w:r>
          </w:p>
        </w:tc>
        <w:tc>
          <w:tcPr>
            <w:tcW w:w="1569" w:type="dxa"/>
            <w:tcBorders>
              <w:top w:val="single" w:sz="4" w:space="0" w:color="000000"/>
              <w:left w:val="single" w:sz="4" w:space="0" w:color="000000"/>
              <w:bottom w:val="single" w:sz="4" w:space="0" w:color="000000"/>
              <w:right w:val="single" w:sz="4" w:space="0" w:color="000000"/>
            </w:tcBorders>
            <w:vAlign w:val="center"/>
          </w:tcPr>
          <w:p w14:paraId="18E584C4"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良好</w:t>
            </w:r>
          </w:p>
          <w:p w14:paraId="382319B6"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80-89</w:t>
            </w:r>
            <w:r w:rsidRPr="007E49A1">
              <w:rPr>
                <w:rFonts w:ascii="宋体" w:hAnsi="宋体" w:cs="宋体" w:hint="eastAsia"/>
                <w:b/>
                <w:sz w:val="18"/>
              </w:rPr>
              <w:t>（分）</w:t>
            </w:r>
          </w:p>
        </w:tc>
        <w:tc>
          <w:tcPr>
            <w:tcW w:w="1650" w:type="dxa"/>
            <w:tcBorders>
              <w:top w:val="single" w:sz="4" w:space="0" w:color="000000"/>
              <w:left w:val="single" w:sz="4" w:space="0" w:color="000000"/>
              <w:bottom w:val="single" w:sz="4" w:space="0" w:color="000000"/>
              <w:right w:val="single" w:sz="4" w:space="0" w:color="000000"/>
            </w:tcBorders>
            <w:vAlign w:val="center"/>
          </w:tcPr>
          <w:p w14:paraId="359E3209"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中等</w:t>
            </w:r>
          </w:p>
          <w:p w14:paraId="10F251B9"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70-79</w:t>
            </w:r>
            <w:r w:rsidRPr="007E49A1">
              <w:rPr>
                <w:rFonts w:ascii="宋体" w:hAnsi="宋体" w:cs="宋体" w:hint="eastAsia"/>
                <w:b/>
                <w:sz w:val="18"/>
              </w:rPr>
              <w:t>（分）</w:t>
            </w:r>
          </w:p>
        </w:tc>
        <w:tc>
          <w:tcPr>
            <w:tcW w:w="1954" w:type="dxa"/>
            <w:tcBorders>
              <w:top w:val="single" w:sz="4" w:space="0" w:color="000000"/>
              <w:left w:val="single" w:sz="4" w:space="0" w:color="000000"/>
              <w:bottom w:val="single" w:sz="4" w:space="0" w:color="000000"/>
              <w:right w:val="single" w:sz="4" w:space="0" w:color="000000"/>
            </w:tcBorders>
            <w:vAlign w:val="center"/>
          </w:tcPr>
          <w:p w14:paraId="3B35E080"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及格</w:t>
            </w:r>
          </w:p>
          <w:p w14:paraId="1CF2747B"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6</w:t>
            </w:r>
            <w:r w:rsidRPr="007E49A1">
              <w:rPr>
                <w:rFonts w:ascii="宋体" w:hAnsi="宋体"/>
                <w:b/>
                <w:sz w:val="18"/>
              </w:rPr>
              <w:t>0-69</w:t>
            </w:r>
            <w:r w:rsidRPr="007E49A1">
              <w:rPr>
                <w:rFonts w:ascii="宋体" w:hAnsi="宋体" w:cs="宋体" w:hint="eastAsia"/>
                <w:b/>
                <w:sz w:val="18"/>
              </w:rPr>
              <w:t>（分）</w:t>
            </w:r>
          </w:p>
        </w:tc>
        <w:tc>
          <w:tcPr>
            <w:tcW w:w="1755" w:type="dxa"/>
            <w:tcBorders>
              <w:top w:val="single" w:sz="4" w:space="0" w:color="000000"/>
              <w:left w:val="single" w:sz="4" w:space="0" w:color="000000"/>
              <w:bottom w:val="single" w:sz="4" w:space="0" w:color="000000"/>
              <w:right w:val="single" w:sz="4" w:space="0" w:color="000000"/>
            </w:tcBorders>
            <w:vAlign w:val="center"/>
          </w:tcPr>
          <w:p w14:paraId="1C6B4E54"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不及格</w:t>
            </w:r>
          </w:p>
          <w:p w14:paraId="5BA8B678"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0-59</w:t>
            </w:r>
            <w:r w:rsidRPr="007E49A1">
              <w:rPr>
                <w:rFonts w:ascii="宋体" w:hAnsi="宋体" w:cs="宋体" w:hint="eastAsia"/>
                <w:b/>
                <w:sz w:val="18"/>
              </w:rPr>
              <w:t>（分）</w:t>
            </w:r>
          </w:p>
        </w:tc>
      </w:tr>
      <w:tr w:rsidR="007618FA" w14:paraId="13DBF7C2" w14:textId="77777777">
        <w:trPr>
          <w:trHeight w:val="1543"/>
          <w:jc w:val="center"/>
        </w:trPr>
        <w:tc>
          <w:tcPr>
            <w:tcW w:w="1801" w:type="dxa"/>
            <w:tcBorders>
              <w:top w:val="single" w:sz="4" w:space="0" w:color="000000"/>
              <w:left w:val="single" w:sz="4" w:space="0" w:color="000000"/>
              <w:bottom w:val="single" w:sz="4" w:space="0" w:color="000000"/>
              <w:right w:val="single" w:sz="4" w:space="0" w:color="000000"/>
            </w:tcBorders>
            <w:vAlign w:val="center"/>
          </w:tcPr>
          <w:p w14:paraId="5A5EC880"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hint="eastAsia"/>
                <w:kern w:val="2"/>
                <w:sz w:val="18"/>
                <w:szCs w:val="18"/>
              </w:rPr>
              <w:lastRenderedPageBreak/>
              <w:t>能很好地遵守课堂各项纪律要求；能积极主动回答问题，且回答准确；能积极主动参与课堂讨论。</w:t>
            </w:r>
          </w:p>
        </w:tc>
        <w:tc>
          <w:tcPr>
            <w:tcW w:w="1569" w:type="dxa"/>
            <w:tcBorders>
              <w:top w:val="single" w:sz="4" w:space="0" w:color="000000"/>
              <w:left w:val="single" w:sz="4" w:space="0" w:color="000000"/>
              <w:bottom w:val="single" w:sz="4" w:space="0" w:color="000000"/>
              <w:right w:val="single" w:sz="4" w:space="0" w:color="000000"/>
            </w:tcBorders>
            <w:vAlign w:val="center"/>
          </w:tcPr>
          <w:p w14:paraId="013EC878"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hint="eastAsia"/>
                <w:kern w:val="2"/>
                <w:sz w:val="18"/>
                <w:szCs w:val="18"/>
              </w:rPr>
              <w:t>能较好地遵守课堂各项纪律要求；能主动回答问题，且回答准确；能主动参与课堂讨论。</w:t>
            </w:r>
          </w:p>
        </w:tc>
        <w:tc>
          <w:tcPr>
            <w:tcW w:w="1650" w:type="dxa"/>
            <w:tcBorders>
              <w:top w:val="single" w:sz="4" w:space="0" w:color="000000"/>
              <w:left w:val="single" w:sz="4" w:space="0" w:color="000000"/>
              <w:bottom w:val="single" w:sz="4" w:space="0" w:color="000000"/>
              <w:right w:val="single" w:sz="4" w:space="0" w:color="000000"/>
            </w:tcBorders>
            <w:vAlign w:val="center"/>
          </w:tcPr>
          <w:p w14:paraId="609D61A2"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hint="eastAsia"/>
                <w:kern w:val="2"/>
                <w:sz w:val="18"/>
                <w:szCs w:val="18"/>
              </w:rPr>
              <w:t>基本能遵守课堂各项纪律要求；能主动回答问题，且回答较准确；基本能参加课堂讨论。</w:t>
            </w:r>
          </w:p>
        </w:tc>
        <w:tc>
          <w:tcPr>
            <w:tcW w:w="1954" w:type="dxa"/>
            <w:tcBorders>
              <w:top w:val="single" w:sz="4" w:space="0" w:color="000000"/>
              <w:left w:val="single" w:sz="4" w:space="0" w:color="000000"/>
              <w:bottom w:val="single" w:sz="4" w:space="0" w:color="000000"/>
              <w:right w:val="single" w:sz="4" w:space="0" w:color="000000"/>
            </w:tcBorders>
            <w:vAlign w:val="center"/>
          </w:tcPr>
          <w:p w14:paraId="10B76CFB"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hint="eastAsia"/>
                <w:kern w:val="2"/>
                <w:sz w:val="18"/>
                <w:szCs w:val="18"/>
              </w:rPr>
              <w:t>有一定违反课堂纪律的现象；基本能回答问题，但回答有不准确的地方；参加课堂讨论较少。</w:t>
            </w:r>
          </w:p>
        </w:tc>
        <w:tc>
          <w:tcPr>
            <w:tcW w:w="1755" w:type="dxa"/>
            <w:tcBorders>
              <w:top w:val="single" w:sz="4" w:space="0" w:color="000000"/>
              <w:left w:val="single" w:sz="4" w:space="0" w:color="000000"/>
              <w:bottom w:val="single" w:sz="4" w:space="0" w:color="000000"/>
              <w:right w:val="single" w:sz="4" w:space="0" w:color="000000"/>
            </w:tcBorders>
            <w:vAlign w:val="center"/>
          </w:tcPr>
          <w:p w14:paraId="67DC920D"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hint="eastAsia"/>
                <w:kern w:val="2"/>
                <w:sz w:val="18"/>
                <w:szCs w:val="18"/>
              </w:rPr>
              <w:t>有较多违反课堂纪律的现象；很少回答问题，回答不准确或缺勤；拒绝参与课堂讨论或缺勤。</w:t>
            </w:r>
          </w:p>
        </w:tc>
      </w:tr>
    </w:tbl>
    <w:p w14:paraId="78BC8AB1" w14:textId="4B65FD7D" w:rsidR="007618FA" w:rsidRPr="007E49A1" w:rsidRDefault="00986518">
      <w:pPr>
        <w:spacing w:line="400" w:lineRule="exact"/>
        <w:rPr>
          <w:rFonts w:ascii="宋体" w:eastAsia="宋体" w:hAnsi="宋体" w:hint="eastAsia"/>
        </w:rPr>
      </w:pPr>
      <w:r w:rsidRPr="007E49A1">
        <w:rPr>
          <w:rFonts w:ascii="宋体" w:eastAsia="宋体" w:hAnsi="宋体" w:hint="eastAsia"/>
        </w:rPr>
        <w:t>5</w:t>
      </w:r>
      <w:r w:rsidRPr="007E49A1">
        <w:rPr>
          <w:rFonts w:ascii="宋体" w:eastAsia="宋体" w:hAnsi="宋体"/>
        </w:rPr>
        <w:t>.</w:t>
      </w:r>
      <w:r w:rsidRPr="007E49A1">
        <w:rPr>
          <w:rFonts w:ascii="宋体" w:eastAsia="宋体" w:hAnsi="宋体" w:hint="eastAsia"/>
        </w:rPr>
        <w:t>课内</w:t>
      </w:r>
      <w:r w:rsidR="00A66E6E">
        <w:rPr>
          <w:rFonts w:ascii="宋体" w:eastAsia="宋体" w:hAnsi="宋体" w:hint="eastAsia"/>
        </w:rPr>
        <w:t>实验</w:t>
      </w:r>
      <w:r w:rsidRPr="007E49A1">
        <w:rPr>
          <w:rFonts w:ascii="宋体" w:eastAsia="宋体" w:hAnsi="宋体" w:hint="eastAsia"/>
        </w:rPr>
        <w:t>成绩评分标准</w:t>
      </w:r>
    </w:p>
    <w:p w14:paraId="7421917F" w14:textId="6978DE95" w:rsidR="007618FA" w:rsidRPr="007E49A1" w:rsidRDefault="00986518">
      <w:pPr>
        <w:spacing w:afterLines="50" w:after="156" w:line="400" w:lineRule="exact"/>
        <w:jc w:val="center"/>
        <w:rPr>
          <w:rFonts w:ascii="宋体" w:eastAsia="宋体" w:hAnsi="宋体" w:cs="宋体" w:hint="eastAsia"/>
          <w:kern w:val="0"/>
        </w:rPr>
      </w:pPr>
      <w:r w:rsidRPr="007E49A1">
        <w:rPr>
          <w:rFonts w:ascii="宋体" w:eastAsia="宋体" w:hAnsi="宋体" w:cs="宋体" w:hint="eastAsia"/>
          <w:kern w:val="0"/>
        </w:rPr>
        <w:t>表</w:t>
      </w:r>
      <w:r w:rsidRPr="007E49A1">
        <w:rPr>
          <w:rFonts w:ascii="宋体" w:eastAsia="宋体" w:hAnsi="宋体" w:cs="宋体"/>
          <w:kern w:val="0"/>
        </w:rPr>
        <w:t xml:space="preserve">9  </w:t>
      </w:r>
      <w:r w:rsidR="00A66E6E">
        <w:rPr>
          <w:rFonts w:ascii="宋体" w:eastAsia="宋体" w:hAnsi="宋体" w:cs="宋体" w:hint="eastAsia"/>
          <w:kern w:val="0"/>
        </w:rPr>
        <w:t>课内实验</w:t>
      </w:r>
      <w:r w:rsidRPr="007E49A1">
        <w:rPr>
          <w:rFonts w:ascii="宋体" w:eastAsia="宋体" w:hAnsi="宋体" w:cs="宋体" w:hint="eastAsia"/>
          <w:kern w:val="0"/>
        </w:rPr>
        <w:t>成绩评分标准</w:t>
      </w:r>
    </w:p>
    <w:tbl>
      <w:tblPr>
        <w:tblStyle w:val="a3"/>
        <w:tblW w:w="8782" w:type="dxa"/>
        <w:tblLook w:val="04A0" w:firstRow="1" w:lastRow="0" w:firstColumn="1" w:lastColumn="0" w:noHBand="0" w:noVBand="1"/>
      </w:tblPr>
      <w:tblGrid>
        <w:gridCol w:w="1044"/>
        <w:gridCol w:w="810"/>
        <w:gridCol w:w="1558"/>
        <w:gridCol w:w="1339"/>
        <w:gridCol w:w="1345"/>
        <w:gridCol w:w="1339"/>
        <w:gridCol w:w="1347"/>
      </w:tblGrid>
      <w:tr w:rsidR="007618FA" w:rsidRPr="007E49A1" w14:paraId="5E9EEA9F" w14:textId="77777777">
        <w:trPr>
          <w:trHeight w:val="230"/>
        </w:trPr>
        <w:tc>
          <w:tcPr>
            <w:tcW w:w="1045" w:type="dxa"/>
            <w:vMerge w:val="restart"/>
            <w:vAlign w:val="center"/>
          </w:tcPr>
          <w:p w14:paraId="46D7B63D" w14:textId="77777777" w:rsidR="007618FA" w:rsidRPr="007E49A1" w:rsidRDefault="00986518">
            <w:pPr>
              <w:spacing w:line="240" w:lineRule="exact"/>
              <w:jc w:val="center"/>
              <w:rPr>
                <w:rFonts w:ascii="宋体" w:hAnsi="宋体" w:cs="宋体" w:hint="eastAsia"/>
                <w:sz w:val="18"/>
              </w:rPr>
            </w:pPr>
            <w:r w:rsidRPr="007E49A1">
              <w:rPr>
                <w:rFonts w:ascii="宋体" w:hAnsi="宋体" w:cs="宋体"/>
                <w:sz w:val="18"/>
              </w:rPr>
              <w:t>课程目标</w:t>
            </w:r>
          </w:p>
        </w:tc>
        <w:tc>
          <w:tcPr>
            <w:tcW w:w="810" w:type="dxa"/>
            <w:vMerge w:val="restart"/>
            <w:vAlign w:val="center"/>
          </w:tcPr>
          <w:p w14:paraId="5C771ACD" w14:textId="77777777" w:rsidR="007618FA" w:rsidRPr="007E49A1" w:rsidRDefault="00986518">
            <w:pPr>
              <w:spacing w:line="240" w:lineRule="exact"/>
              <w:rPr>
                <w:rFonts w:ascii="宋体" w:hAnsi="宋体" w:cs="宋体" w:hint="eastAsia"/>
                <w:sz w:val="18"/>
              </w:rPr>
            </w:pPr>
            <w:r w:rsidRPr="007E49A1">
              <w:rPr>
                <w:rFonts w:ascii="宋体" w:hAnsi="宋体" w:cs="宋体"/>
                <w:sz w:val="18"/>
              </w:rPr>
              <w:t>观测点</w:t>
            </w:r>
          </w:p>
        </w:tc>
        <w:tc>
          <w:tcPr>
            <w:tcW w:w="6928" w:type="dxa"/>
            <w:gridSpan w:val="5"/>
            <w:vAlign w:val="center"/>
          </w:tcPr>
          <w:p w14:paraId="604BFFBD" w14:textId="77777777" w:rsidR="007618FA" w:rsidRPr="007E49A1" w:rsidRDefault="00986518">
            <w:pPr>
              <w:spacing w:line="240" w:lineRule="exact"/>
              <w:jc w:val="center"/>
              <w:rPr>
                <w:rFonts w:ascii="宋体" w:hAnsi="宋体" w:cs="宋体" w:hint="eastAsia"/>
                <w:sz w:val="18"/>
              </w:rPr>
            </w:pPr>
            <w:r w:rsidRPr="007E49A1">
              <w:rPr>
                <w:rFonts w:ascii="宋体" w:hAnsi="宋体" w:cs="宋体"/>
                <w:sz w:val="18"/>
              </w:rPr>
              <w:t>等级（百分制）</w:t>
            </w:r>
          </w:p>
        </w:tc>
      </w:tr>
      <w:tr w:rsidR="007618FA" w14:paraId="415A3198" w14:textId="77777777">
        <w:trPr>
          <w:trHeight w:val="279"/>
        </w:trPr>
        <w:tc>
          <w:tcPr>
            <w:tcW w:w="1045" w:type="dxa"/>
            <w:vMerge/>
            <w:vAlign w:val="center"/>
          </w:tcPr>
          <w:p w14:paraId="119BC45C" w14:textId="77777777" w:rsidR="007618FA" w:rsidRPr="007E49A1" w:rsidRDefault="007618FA">
            <w:pPr>
              <w:spacing w:line="240" w:lineRule="exact"/>
              <w:jc w:val="center"/>
              <w:rPr>
                <w:rFonts w:ascii="宋体" w:hAnsi="宋体" w:cs="宋体" w:hint="eastAsia"/>
                <w:sz w:val="18"/>
              </w:rPr>
            </w:pPr>
          </w:p>
        </w:tc>
        <w:tc>
          <w:tcPr>
            <w:tcW w:w="810" w:type="dxa"/>
            <w:vMerge/>
            <w:vAlign w:val="center"/>
          </w:tcPr>
          <w:p w14:paraId="1FC8B4CC" w14:textId="77777777" w:rsidR="007618FA" w:rsidRPr="007E49A1" w:rsidRDefault="007618FA">
            <w:pPr>
              <w:spacing w:line="240" w:lineRule="exact"/>
              <w:jc w:val="center"/>
              <w:rPr>
                <w:rFonts w:ascii="宋体" w:hAnsi="宋体" w:cs="宋体" w:hint="eastAsia"/>
                <w:sz w:val="18"/>
              </w:rPr>
            </w:pPr>
          </w:p>
        </w:tc>
        <w:tc>
          <w:tcPr>
            <w:tcW w:w="1558" w:type="dxa"/>
            <w:vAlign w:val="center"/>
          </w:tcPr>
          <w:p w14:paraId="71CCB280"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优秀</w:t>
            </w:r>
          </w:p>
          <w:p w14:paraId="54E8C1C6"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90-100</w:t>
            </w:r>
            <w:r w:rsidRPr="007E49A1">
              <w:rPr>
                <w:rFonts w:ascii="宋体" w:hAnsi="宋体" w:cs="宋体" w:hint="eastAsia"/>
                <w:b/>
                <w:sz w:val="18"/>
              </w:rPr>
              <w:t>（分）</w:t>
            </w:r>
          </w:p>
        </w:tc>
        <w:tc>
          <w:tcPr>
            <w:tcW w:w="1339" w:type="dxa"/>
            <w:vAlign w:val="center"/>
          </w:tcPr>
          <w:p w14:paraId="005EAAB7"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良好</w:t>
            </w:r>
          </w:p>
          <w:p w14:paraId="4AC7E388"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80-89</w:t>
            </w:r>
            <w:r w:rsidRPr="007E49A1">
              <w:rPr>
                <w:rFonts w:ascii="宋体" w:hAnsi="宋体" w:cs="宋体" w:hint="eastAsia"/>
                <w:b/>
                <w:sz w:val="18"/>
              </w:rPr>
              <w:t>（分）</w:t>
            </w:r>
          </w:p>
        </w:tc>
        <w:tc>
          <w:tcPr>
            <w:tcW w:w="1345" w:type="dxa"/>
            <w:vAlign w:val="center"/>
          </w:tcPr>
          <w:p w14:paraId="7170A2F5"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中等</w:t>
            </w:r>
          </w:p>
          <w:p w14:paraId="09289555"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70-79</w:t>
            </w:r>
            <w:r w:rsidRPr="007E49A1">
              <w:rPr>
                <w:rFonts w:ascii="宋体" w:hAnsi="宋体" w:cs="宋体" w:hint="eastAsia"/>
                <w:b/>
                <w:sz w:val="18"/>
              </w:rPr>
              <w:t>（分）</w:t>
            </w:r>
          </w:p>
        </w:tc>
        <w:tc>
          <w:tcPr>
            <w:tcW w:w="1339" w:type="dxa"/>
            <w:vAlign w:val="center"/>
          </w:tcPr>
          <w:p w14:paraId="74F588F6"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及格</w:t>
            </w:r>
          </w:p>
          <w:p w14:paraId="0A943038"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6</w:t>
            </w:r>
            <w:r w:rsidRPr="007E49A1">
              <w:rPr>
                <w:rFonts w:ascii="宋体" w:hAnsi="宋体"/>
                <w:b/>
                <w:sz w:val="18"/>
              </w:rPr>
              <w:t>0-69</w:t>
            </w:r>
            <w:r w:rsidRPr="007E49A1">
              <w:rPr>
                <w:rFonts w:ascii="宋体" w:hAnsi="宋体" w:cs="宋体" w:hint="eastAsia"/>
                <w:b/>
                <w:sz w:val="18"/>
              </w:rPr>
              <w:t>（分）</w:t>
            </w:r>
          </w:p>
        </w:tc>
        <w:tc>
          <w:tcPr>
            <w:tcW w:w="1342" w:type="dxa"/>
            <w:vAlign w:val="center"/>
          </w:tcPr>
          <w:p w14:paraId="720A88B7" w14:textId="77777777" w:rsidR="007618FA" w:rsidRPr="007E49A1" w:rsidRDefault="00986518">
            <w:pPr>
              <w:spacing w:line="300" w:lineRule="auto"/>
              <w:jc w:val="center"/>
              <w:rPr>
                <w:rFonts w:ascii="宋体" w:hAnsi="宋体" w:hint="eastAsia"/>
                <w:b/>
                <w:sz w:val="18"/>
              </w:rPr>
            </w:pPr>
            <w:r w:rsidRPr="007E49A1">
              <w:rPr>
                <w:rFonts w:ascii="宋体" w:hAnsi="宋体" w:hint="eastAsia"/>
                <w:b/>
                <w:sz w:val="18"/>
              </w:rPr>
              <w:t>优秀</w:t>
            </w:r>
          </w:p>
          <w:p w14:paraId="192BD369" w14:textId="77777777" w:rsidR="007618FA" w:rsidRPr="007E49A1" w:rsidRDefault="00986518">
            <w:pPr>
              <w:spacing w:line="300" w:lineRule="auto"/>
              <w:jc w:val="center"/>
              <w:rPr>
                <w:rFonts w:ascii="宋体" w:hAnsi="宋体" w:hint="eastAsia"/>
                <w:b/>
                <w:sz w:val="18"/>
              </w:rPr>
            </w:pPr>
            <w:r w:rsidRPr="007E49A1">
              <w:rPr>
                <w:rFonts w:ascii="宋体" w:hAnsi="宋体"/>
                <w:b/>
                <w:sz w:val="18"/>
              </w:rPr>
              <w:t>90-100</w:t>
            </w:r>
            <w:r w:rsidRPr="007E49A1">
              <w:rPr>
                <w:rFonts w:ascii="宋体" w:hAnsi="宋体" w:cs="宋体" w:hint="eastAsia"/>
                <w:b/>
                <w:sz w:val="18"/>
              </w:rPr>
              <w:t>（分）</w:t>
            </w:r>
          </w:p>
        </w:tc>
      </w:tr>
      <w:tr w:rsidR="007618FA" w14:paraId="6BB34DA3" w14:textId="77777777">
        <w:trPr>
          <w:trHeight w:val="1186"/>
        </w:trPr>
        <w:tc>
          <w:tcPr>
            <w:tcW w:w="1045" w:type="dxa"/>
            <w:vAlign w:val="center"/>
          </w:tcPr>
          <w:p w14:paraId="3C2D74E0"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 xml:space="preserve">课程目标2 </w:t>
            </w:r>
          </w:p>
        </w:tc>
        <w:tc>
          <w:tcPr>
            <w:tcW w:w="810" w:type="dxa"/>
            <w:vAlign w:val="center"/>
          </w:tcPr>
          <w:p w14:paraId="36E99B5A" w14:textId="77777777" w:rsidR="007618FA" w:rsidRPr="007E49A1" w:rsidRDefault="00986518" w:rsidP="007E49A1">
            <w:pPr>
              <w:adjustRightInd w:val="0"/>
              <w:snapToGrid w:val="0"/>
              <w:spacing w:line="300" w:lineRule="auto"/>
              <w:jc w:val="both"/>
              <w:rPr>
                <w:rFonts w:asciiTheme="minorEastAsia" w:hAnsiTheme="minorEastAsia" w:cs="宋体" w:hint="eastAsia"/>
                <w:sz w:val="18"/>
                <w:szCs w:val="18"/>
              </w:rPr>
            </w:pPr>
            <w:r w:rsidRPr="007E49A1">
              <w:rPr>
                <w:rFonts w:asciiTheme="minorEastAsia" w:hAnsiTheme="minorEastAsia" w:cs="宋体" w:hint="eastAsia"/>
                <w:sz w:val="18"/>
                <w:szCs w:val="18"/>
              </w:rPr>
              <w:t>5</w:t>
            </w:r>
            <w:r w:rsidRPr="007E49A1">
              <w:rPr>
                <w:rFonts w:asciiTheme="minorEastAsia" w:hAnsiTheme="minorEastAsia" w:cs="宋体"/>
                <w:sz w:val="18"/>
                <w:szCs w:val="18"/>
              </w:rPr>
              <w:t>-2</w:t>
            </w:r>
          </w:p>
        </w:tc>
        <w:tc>
          <w:tcPr>
            <w:tcW w:w="1558" w:type="dxa"/>
            <w:vAlign w:val="center"/>
          </w:tcPr>
          <w:p w14:paraId="3AF9ADB4" w14:textId="77777777" w:rsidR="007618FA" w:rsidRPr="00444A93" w:rsidRDefault="00986518" w:rsidP="00444A93">
            <w:pPr>
              <w:spacing w:line="240" w:lineRule="exact"/>
              <w:ind w:rightChars="-51" w:right="-107"/>
              <w:rPr>
                <w:sz w:val="18"/>
                <w:szCs w:val="18"/>
              </w:rPr>
            </w:pPr>
            <w:r w:rsidRPr="00444A93">
              <w:rPr>
                <w:sz w:val="18"/>
                <w:szCs w:val="18"/>
              </w:rPr>
              <w:t>能设计科学、完整、可行的策划方案。</w:t>
            </w:r>
          </w:p>
        </w:tc>
        <w:tc>
          <w:tcPr>
            <w:tcW w:w="1339" w:type="dxa"/>
            <w:vAlign w:val="center"/>
          </w:tcPr>
          <w:p w14:paraId="17899C59" w14:textId="77777777" w:rsidR="007618FA" w:rsidRPr="00444A93" w:rsidRDefault="00986518" w:rsidP="00444A93">
            <w:pPr>
              <w:spacing w:line="240" w:lineRule="exact"/>
              <w:ind w:rightChars="-51" w:right="-107"/>
              <w:rPr>
                <w:sz w:val="18"/>
                <w:szCs w:val="18"/>
              </w:rPr>
            </w:pPr>
            <w:r w:rsidRPr="00444A93">
              <w:rPr>
                <w:sz w:val="18"/>
                <w:szCs w:val="18"/>
              </w:rPr>
              <w:t>能设计较科学、较完整、较可行的策划方案</w:t>
            </w:r>
          </w:p>
        </w:tc>
        <w:tc>
          <w:tcPr>
            <w:tcW w:w="1345" w:type="dxa"/>
            <w:vAlign w:val="center"/>
          </w:tcPr>
          <w:p w14:paraId="153FC087" w14:textId="77777777" w:rsidR="007618FA" w:rsidRPr="00444A93" w:rsidRDefault="00986518" w:rsidP="00444A93">
            <w:pPr>
              <w:spacing w:line="240" w:lineRule="exact"/>
              <w:ind w:rightChars="-51" w:right="-107"/>
              <w:rPr>
                <w:sz w:val="18"/>
                <w:szCs w:val="18"/>
              </w:rPr>
            </w:pPr>
            <w:r w:rsidRPr="00444A93">
              <w:rPr>
                <w:sz w:val="18"/>
                <w:szCs w:val="18"/>
              </w:rPr>
              <w:t>能设计基本科学、基本完整、基本可行的策划方案。</w:t>
            </w:r>
          </w:p>
        </w:tc>
        <w:tc>
          <w:tcPr>
            <w:tcW w:w="1339" w:type="dxa"/>
            <w:vAlign w:val="center"/>
          </w:tcPr>
          <w:p w14:paraId="49C9A561" w14:textId="77777777" w:rsidR="007618FA" w:rsidRPr="00444A93" w:rsidRDefault="00986518" w:rsidP="00444A93">
            <w:pPr>
              <w:spacing w:line="240" w:lineRule="exact"/>
              <w:ind w:rightChars="-51" w:right="-107"/>
              <w:rPr>
                <w:sz w:val="18"/>
                <w:szCs w:val="18"/>
              </w:rPr>
            </w:pPr>
            <w:r w:rsidRPr="00444A93">
              <w:rPr>
                <w:sz w:val="18"/>
                <w:szCs w:val="18"/>
              </w:rPr>
              <w:t>设计的策划方案基本科学、基本可行、不够完整。</w:t>
            </w:r>
          </w:p>
        </w:tc>
        <w:tc>
          <w:tcPr>
            <w:tcW w:w="1342" w:type="dxa"/>
            <w:vAlign w:val="center"/>
          </w:tcPr>
          <w:p w14:paraId="57DA45C4" w14:textId="77777777" w:rsidR="007618FA" w:rsidRPr="00444A93" w:rsidRDefault="00986518" w:rsidP="00444A93">
            <w:pPr>
              <w:widowControl/>
              <w:spacing w:line="240" w:lineRule="exact"/>
              <w:ind w:rightChars="-51" w:right="-107"/>
              <w:rPr>
                <w:sz w:val="18"/>
                <w:szCs w:val="18"/>
              </w:rPr>
            </w:pPr>
            <w:r w:rsidRPr="00444A93">
              <w:rPr>
                <w:sz w:val="18"/>
                <w:szCs w:val="18"/>
              </w:rPr>
              <w:t>设计的策划方案不科学或不可行。</w:t>
            </w:r>
          </w:p>
        </w:tc>
      </w:tr>
      <w:tr w:rsidR="007618FA" w14:paraId="0AB013D2" w14:textId="77777777">
        <w:trPr>
          <w:trHeight w:val="1527"/>
        </w:trPr>
        <w:tc>
          <w:tcPr>
            <w:tcW w:w="1045" w:type="dxa"/>
            <w:vAlign w:val="center"/>
          </w:tcPr>
          <w:p w14:paraId="58B65376" w14:textId="77777777" w:rsidR="007618FA" w:rsidRPr="007E49A1" w:rsidRDefault="00986518" w:rsidP="007E49A1">
            <w:pPr>
              <w:widowControl/>
              <w:rPr>
                <w:rFonts w:ascii="宋体" w:hAnsi="宋体" w:cs="宋体" w:hint="eastAsia"/>
                <w:kern w:val="2"/>
                <w:sz w:val="18"/>
                <w:szCs w:val="18"/>
              </w:rPr>
            </w:pPr>
            <w:r w:rsidRPr="007E49A1">
              <w:rPr>
                <w:rFonts w:ascii="宋体" w:hAnsi="宋体" w:cs="宋体"/>
                <w:kern w:val="2"/>
                <w:sz w:val="18"/>
                <w:szCs w:val="18"/>
              </w:rPr>
              <w:t>课程目标</w:t>
            </w:r>
            <w:r w:rsidRPr="007E49A1">
              <w:rPr>
                <w:rFonts w:ascii="宋体" w:hAnsi="宋体" w:cs="宋体" w:hint="eastAsia"/>
                <w:kern w:val="2"/>
                <w:sz w:val="18"/>
                <w:szCs w:val="18"/>
              </w:rPr>
              <w:t>3</w:t>
            </w:r>
          </w:p>
        </w:tc>
        <w:tc>
          <w:tcPr>
            <w:tcW w:w="810" w:type="dxa"/>
            <w:vAlign w:val="center"/>
          </w:tcPr>
          <w:p w14:paraId="65ACA969" w14:textId="77777777" w:rsidR="007618FA" w:rsidRPr="007E49A1" w:rsidRDefault="00986518" w:rsidP="007E49A1">
            <w:pPr>
              <w:adjustRightInd w:val="0"/>
              <w:snapToGrid w:val="0"/>
              <w:spacing w:line="300" w:lineRule="auto"/>
              <w:jc w:val="both"/>
              <w:rPr>
                <w:rFonts w:asciiTheme="minorEastAsia" w:hAnsiTheme="minorEastAsia" w:cs="宋体" w:hint="eastAsia"/>
                <w:sz w:val="18"/>
                <w:szCs w:val="18"/>
              </w:rPr>
            </w:pPr>
            <w:r w:rsidRPr="007E49A1">
              <w:rPr>
                <w:rFonts w:asciiTheme="minorEastAsia" w:hAnsiTheme="minorEastAsia" w:cs="宋体" w:hint="eastAsia"/>
                <w:sz w:val="18"/>
                <w:szCs w:val="18"/>
              </w:rPr>
              <w:t>5</w:t>
            </w:r>
            <w:r w:rsidRPr="007E49A1">
              <w:rPr>
                <w:rFonts w:asciiTheme="minorEastAsia" w:hAnsiTheme="minorEastAsia" w:cs="宋体"/>
                <w:sz w:val="18"/>
                <w:szCs w:val="18"/>
              </w:rPr>
              <w:t>-3</w:t>
            </w:r>
          </w:p>
        </w:tc>
        <w:tc>
          <w:tcPr>
            <w:tcW w:w="1558" w:type="dxa"/>
            <w:vAlign w:val="center"/>
          </w:tcPr>
          <w:p w14:paraId="2BEC0F4A" w14:textId="4DCD2EF3" w:rsidR="007618FA" w:rsidRPr="00444A93" w:rsidRDefault="00986518" w:rsidP="00444A93">
            <w:pPr>
              <w:spacing w:line="240" w:lineRule="exact"/>
              <w:ind w:rightChars="-51" w:right="-107"/>
              <w:rPr>
                <w:sz w:val="18"/>
                <w:szCs w:val="18"/>
              </w:rPr>
            </w:pPr>
            <w:r w:rsidRPr="00444A93">
              <w:rPr>
                <w:rFonts w:hint="eastAsia"/>
                <w:sz w:val="18"/>
                <w:szCs w:val="18"/>
              </w:rPr>
              <w:t>能设计科学</w:t>
            </w:r>
            <w:r w:rsidR="00A66E6E" w:rsidRPr="00444A93">
              <w:rPr>
                <w:rFonts w:hint="eastAsia"/>
                <w:sz w:val="18"/>
                <w:szCs w:val="18"/>
              </w:rPr>
              <w:t>的调查问卷</w:t>
            </w:r>
            <w:r w:rsidRPr="00444A93">
              <w:rPr>
                <w:rFonts w:hint="eastAsia"/>
                <w:sz w:val="18"/>
                <w:szCs w:val="18"/>
              </w:rPr>
              <w:t>、</w:t>
            </w:r>
            <w:r w:rsidR="00A66E6E" w:rsidRPr="00444A93">
              <w:rPr>
                <w:rFonts w:hint="eastAsia"/>
                <w:sz w:val="18"/>
                <w:szCs w:val="18"/>
              </w:rPr>
              <w:t>科学</w:t>
            </w:r>
            <w:r w:rsidRPr="00444A93">
              <w:rPr>
                <w:rFonts w:hint="eastAsia"/>
                <w:sz w:val="18"/>
                <w:szCs w:val="18"/>
              </w:rPr>
              <w:t>可行的抽样方案；能正确计算抽样样本量。</w:t>
            </w:r>
            <w:r w:rsidRPr="00444A93">
              <w:rPr>
                <w:sz w:val="18"/>
                <w:szCs w:val="18"/>
              </w:rPr>
              <w:t>能正确使用各种软件，对调查数据进行整理、审核、分析、检验；分析方法多样，具有一定的深度，达到调查目的。</w:t>
            </w:r>
            <w:r w:rsidRPr="00444A93">
              <w:rPr>
                <w:sz w:val="18"/>
                <w:szCs w:val="18"/>
              </w:rPr>
              <w:t xml:space="preserve"> </w:t>
            </w:r>
          </w:p>
        </w:tc>
        <w:tc>
          <w:tcPr>
            <w:tcW w:w="1339" w:type="dxa"/>
            <w:vAlign w:val="center"/>
          </w:tcPr>
          <w:p w14:paraId="1A13642D" w14:textId="2ECDA631" w:rsidR="007618FA" w:rsidRPr="00444A93" w:rsidRDefault="00986518" w:rsidP="00444A93">
            <w:pPr>
              <w:spacing w:line="240" w:lineRule="exact"/>
              <w:ind w:rightChars="-51" w:right="-107"/>
              <w:rPr>
                <w:sz w:val="18"/>
                <w:szCs w:val="18"/>
              </w:rPr>
            </w:pPr>
            <w:r w:rsidRPr="00444A93">
              <w:rPr>
                <w:rFonts w:hint="eastAsia"/>
                <w:sz w:val="18"/>
                <w:szCs w:val="18"/>
              </w:rPr>
              <w:t>能设计大致科学</w:t>
            </w:r>
            <w:r w:rsidR="00A66E6E" w:rsidRPr="00444A93">
              <w:rPr>
                <w:rFonts w:hint="eastAsia"/>
                <w:sz w:val="18"/>
                <w:szCs w:val="18"/>
              </w:rPr>
              <w:t>的调查问卷</w:t>
            </w:r>
            <w:r w:rsidRPr="00444A93">
              <w:rPr>
                <w:rFonts w:hint="eastAsia"/>
                <w:sz w:val="18"/>
                <w:szCs w:val="18"/>
              </w:rPr>
              <w:t>、大致可行的抽样方案；能正确计算抽样样本量。</w:t>
            </w:r>
            <w:r w:rsidRPr="00444A93">
              <w:rPr>
                <w:sz w:val="18"/>
                <w:szCs w:val="18"/>
              </w:rPr>
              <w:t>能正确使用各种软件，对调查数据进行整理、审核、分析、检验；分析方法多样，具有一定的深度，大致达到调查目的</w:t>
            </w:r>
          </w:p>
        </w:tc>
        <w:tc>
          <w:tcPr>
            <w:tcW w:w="1345" w:type="dxa"/>
            <w:vAlign w:val="center"/>
          </w:tcPr>
          <w:p w14:paraId="74F6C11A" w14:textId="0730EF2D" w:rsidR="007618FA" w:rsidRPr="00444A93" w:rsidRDefault="00986518" w:rsidP="00444A93">
            <w:pPr>
              <w:spacing w:line="240" w:lineRule="exact"/>
              <w:ind w:rightChars="-51" w:right="-107"/>
              <w:rPr>
                <w:sz w:val="18"/>
                <w:szCs w:val="18"/>
              </w:rPr>
            </w:pPr>
            <w:r w:rsidRPr="00444A93">
              <w:rPr>
                <w:rFonts w:hint="eastAsia"/>
                <w:sz w:val="18"/>
                <w:szCs w:val="18"/>
              </w:rPr>
              <w:t>能设计</w:t>
            </w:r>
            <w:r w:rsidR="00A66E6E" w:rsidRPr="00444A93">
              <w:rPr>
                <w:rFonts w:hint="eastAsia"/>
                <w:sz w:val="18"/>
                <w:szCs w:val="18"/>
              </w:rPr>
              <w:t>调查问卷、</w:t>
            </w:r>
            <w:r w:rsidRPr="00444A93">
              <w:rPr>
                <w:rFonts w:hint="eastAsia"/>
                <w:sz w:val="18"/>
                <w:szCs w:val="18"/>
              </w:rPr>
              <w:t>抽样方案；但需修改完善；能正确计算抽样样本量。</w:t>
            </w:r>
            <w:r w:rsidRPr="00444A93">
              <w:rPr>
                <w:sz w:val="18"/>
                <w:szCs w:val="18"/>
              </w:rPr>
              <w:t>能正确使用各种软件，对调查数据进行整理、审核、分析；方法多样，基本达到调查目的。</w:t>
            </w:r>
          </w:p>
        </w:tc>
        <w:tc>
          <w:tcPr>
            <w:tcW w:w="1339" w:type="dxa"/>
            <w:vAlign w:val="center"/>
          </w:tcPr>
          <w:p w14:paraId="395AE979" w14:textId="06448AB1" w:rsidR="007618FA" w:rsidRPr="00444A93" w:rsidRDefault="00986518" w:rsidP="00444A93">
            <w:pPr>
              <w:spacing w:line="240" w:lineRule="exact"/>
              <w:ind w:rightChars="-51" w:right="-107"/>
              <w:rPr>
                <w:sz w:val="18"/>
                <w:szCs w:val="18"/>
              </w:rPr>
            </w:pPr>
            <w:r w:rsidRPr="00444A93">
              <w:rPr>
                <w:rFonts w:hint="eastAsia"/>
                <w:sz w:val="18"/>
                <w:szCs w:val="18"/>
              </w:rPr>
              <w:t>能设计</w:t>
            </w:r>
            <w:r w:rsidR="00A66E6E" w:rsidRPr="00444A93">
              <w:rPr>
                <w:rFonts w:hint="eastAsia"/>
                <w:sz w:val="18"/>
                <w:szCs w:val="18"/>
              </w:rPr>
              <w:t>调查问卷、</w:t>
            </w:r>
            <w:r w:rsidRPr="00444A93">
              <w:rPr>
                <w:rFonts w:hint="eastAsia"/>
                <w:sz w:val="18"/>
                <w:szCs w:val="18"/>
              </w:rPr>
              <w:t>抽样方案；但需大量修改完善；能正确计算抽样样本量。</w:t>
            </w:r>
            <w:r w:rsidRPr="00444A93">
              <w:rPr>
                <w:sz w:val="18"/>
                <w:szCs w:val="18"/>
              </w:rPr>
              <w:t>能正确使用各种软件，对调查数据进行整理、审核、分析；分析方法较少，未达到调查目的，尚有需要继续分析的问题。</w:t>
            </w:r>
          </w:p>
        </w:tc>
        <w:tc>
          <w:tcPr>
            <w:tcW w:w="1342" w:type="dxa"/>
            <w:vAlign w:val="center"/>
          </w:tcPr>
          <w:p w14:paraId="6FBB9781" w14:textId="0ED53EB6" w:rsidR="007618FA" w:rsidRPr="00444A93" w:rsidRDefault="00A66E6E" w:rsidP="00444A93">
            <w:pPr>
              <w:widowControl/>
              <w:spacing w:line="240" w:lineRule="exact"/>
              <w:ind w:rightChars="-51" w:right="-107"/>
              <w:rPr>
                <w:sz w:val="18"/>
                <w:szCs w:val="18"/>
              </w:rPr>
            </w:pPr>
            <w:r w:rsidRPr="00444A93">
              <w:rPr>
                <w:rFonts w:hint="eastAsia"/>
                <w:sz w:val="18"/>
                <w:szCs w:val="18"/>
              </w:rPr>
              <w:t>问卷设计不科学；</w:t>
            </w:r>
            <w:r w:rsidR="00986518" w:rsidRPr="00444A93">
              <w:rPr>
                <w:rFonts w:hint="eastAsia"/>
                <w:sz w:val="18"/>
                <w:szCs w:val="18"/>
              </w:rPr>
              <w:t>抽样方案不科学、不可行，需重新设计；抽样样本量计算不正确。</w:t>
            </w:r>
            <w:r w:rsidR="00986518" w:rsidRPr="00444A93">
              <w:rPr>
                <w:sz w:val="18"/>
                <w:szCs w:val="18"/>
              </w:rPr>
              <w:t>未对调查数据进行整理、审核；分析方法单一，未达到调查目的。</w:t>
            </w:r>
          </w:p>
        </w:tc>
      </w:tr>
      <w:tr w:rsidR="007618FA" w14:paraId="49A1472E" w14:textId="77777777">
        <w:trPr>
          <w:trHeight w:val="2170"/>
        </w:trPr>
        <w:tc>
          <w:tcPr>
            <w:tcW w:w="1045" w:type="dxa"/>
            <w:vAlign w:val="center"/>
          </w:tcPr>
          <w:p w14:paraId="1FF51EC1" w14:textId="10B7E7A5" w:rsidR="007618FA" w:rsidRPr="007E49A1" w:rsidRDefault="00986518" w:rsidP="00A66E6E">
            <w:pPr>
              <w:widowControl/>
              <w:rPr>
                <w:rFonts w:ascii="宋体" w:hAnsi="宋体" w:cs="宋体" w:hint="eastAsia"/>
                <w:kern w:val="2"/>
                <w:sz w:val="18"/>
                <w:szCs w:val="18"/>
              </w:rPr>
            </w:pPr>
            <w:r w:rsidRPr="007E49A1">
              <w:rPr>
                <w:rFonts w:ascii="宋体" w:hAnsi="宋体" w:cs="宋体"/>
                <w:kern w:val="2"/>
                <w:sz w:val="18"/>
                <w:szCs w:val="18"/>
              </w:rPr>
              <w:t>课程目标</w:t>
            </w:r>
            <w:r w:rsidR="00A66E6E">
              <w:rPr>
                <w:rFonts w:ascii="宋体" w:hAnsi="宋体" w:cs="宋体"/>
                <w:kern w:val="2"/>
                <w:sz w:val="18"/>
                <w:szCs w:val="18"/>
              </w:rPr>
              <w:t>3</w:t>
            </w:r>
          </w:p>
        </w:tc>
        <w:tc>
          <w:tcPr>
            <w:tcW w:w="810" w:type="dxa"/>
            <w:vAlign w:val="center"/>
          </w:tcPr>
          <w:p w14:paraId="19A9A62F" w14:textId="15E04190" w:rsidR="007618FA" w:rsidRPr="007E49A1" w:rsidRDefault="00A66E6E" w:rsidP="007E49A1">
            <w:pPr>
              <w:widowControl/>
              <w:rPr>
                <w:rFonts w:ascii="宋体" w:hAnsi="宋体" w:cs="宋体" w:hint="eastAsia"/>
                <w:kern w:val="2"/>
                <w:sz w:val="18"/>
                <w:szCs w:val="18"/>
              </w:rPr>
            </w:pPr>
            <w:r>
              <w:rPr>
                <w:rFonts w:ascii="宋体" w:hAnsi="宋体" w:cs="宋体"/>
                <w:kern w:val="2"/>
                <w:sz w:val="18"/>
                <w:szCs w:val="18"/>
              </w:rPr>
              <w:t>5-3</w:t>
            </w:r>
          </w:p>
        </w:tc>
        <w:tc>
          <w:tcPr>
            <w:tcW w:w="1558" w:type="dxa"/>
            <w:vAlign w:val="center"/>
          </w:tcPr>
          <w:p w14:paraId="1C592B46" w14:textId="77777777" w:rsidR="007618FA" w:rsidRPr="00444A93" w:rsidRDefault="00986518" w:rsidP="00444A93">
            <w:pPr>
              <w:spacing w:line="240" w:lineRule="exact"/>
              <w:ind w:rightChars="-51" w:right="-107"/>
              <w:rPr>
                <w:sz w:val="18"/>
                <w:szCs w:val="18"/>
              </w:rPr>
            </w:pPr>
            <w:r w:rsidRPr="00444A93">
              <w:rPr>
                <w:rFonts w:hint="eastAsia"/>
                <w:sz w:val="18"/>
                <w:szCs w:val="18"/>
              </w:rPr>
              <w:t>调查报告的主题与调查主题相一致；层次分明、结构合理、符合逻辑；文字规范，通读易懂。</w:t>
            </w:r>
          </w:p>
        </w:tc>
        <w:tc>
          <w:tcPr>
            <w:tcW w:w="1339" w:type="dxa"/>
            <w:vAlign w:val="center"/>
          </w:tcPr>
          <w:p w14:paraId="23DDD9DF" w14:textId="77777777" w:rsidR="007618FA" w:rsidRPr="00444A93" w:rsidRDefault="00986518" w:rsidP="00444A93">
            <w:pPr>
              <w:spacing w:line="240" w:lineRule="exact"/>
              <w:ind w:rightChars="-51" w:right="-107"/>
              <w:rPr>
                <w:sz w:val="18"/>
                <w:szCs w:val="18"/>
              </w:rPr>
            </w:pPr>
            <w:r w:rsidRPr="00444A93">
              <w:rPr>
                <w:rFonts w:hint="eastAsia"/>
                <w:sz w:val="18"/>
                <w:szCs w:val="18"/>
              </w:rPr>
              <w:t>调查报告的主题与调查主题相一致；层次较分明、结构较合理、符合逻辑；文字规范，较通读易懂。</w:t>
            </w:r>
          </w:p>
        </w:tc>
        <w:tc>
          <w:tcPr>
            <w:tcW w:w="1345" w:type="dxa"/>
            <w:vAlign w:val="center"/>
          </w:tcPr>
          <w:p w14:paraId="10FC17C2" w14:textId="77777777" w:rsidR="007618FA" w:rsidRPr="00444A93" w:rsidRDefault="00986518" w:rsidP="00444A93">
            <w:pPr>
              <w:spacing w:line="240" w:lineRule="exact"/>
              <w:ind w:rightChars="-51" w:right="-107"/>
              <w:rPr>
                <w:sz w:val="18"/>
                <w:szCs w:val="18"/>
              </w:rPr>
            </w:pPr>
            <w:r w:rsidRPr="00444A93">
              <w:rPr>
                <w:rFonts w:hint="eastAsia"/>
                <w:sz w:val="18"/>
                <w:szCs w:val="18"/>
              </w:rPr>
              <w:t>调查报告的主题与调查主题大致相一致；结构完整、基本符合逻辑；文字较规范，较通读易懂。</w:t>
            </w:r>
          </w:p>
        </w:tc>
        <w:tc>
          <w:tcPr>
            <w:tcW w:w="1339" w:type="dxa"/>
            <w:vAlign w:val="center"/>
          </w:tcPr>
          <w:p w14:paraId="3228157D" w14:textId="77777777" w:rsidR="007618FA" w:rsidRPr="00444A93" w:rsidRDefault="00986518" w:rsidP="00444A93">
            <w:pPr>
              <w:spacing w:line="240" w:lineRule="exact"/>
              <w:ind w:rightChars="-51" w:right="-107"/>
              <w:rPr>
                <w:sz w:val="18"/>
                <w:szCs w:val="18"/>
              </w:rPr>
            </w:pPr>
            <w:r w:rsidRPr="00444A93">
              <w:rPr>
                <w:rFonts w:hint="eastAsia"/>
                <w:sz w:val="18"/>
                <w:szCs w:val="18"/>
              </w:rPr>
              <w:t>调查报告的主题与调查主题基本相一致；结构完整、但逻辑顺序需要完善；文字较规范，但需要完善。</w:t>
            </w:r>
            <w:r w:rsidRPr="00444A93">
              <w:rPr>
                <w:sz w:val="18"/>
                <w:szCs w:val="18"/>
              </w:rPr>
              <w:t xml:space="preserve"> </w:t>
            </w:r>
          </w:p>
        </w:tc>
        <w:tc>
          <w:tcPr>
            <w:tcW w:w="1342" w:type="dxa"/>
            <w:vAlign w:val="center"/>
          </w:tcPr>
          <w:p w14:paraId="46CD3619" w14:textId="77777777" w:rsidR="007618FA" w:rsidRPr="00444A93" w:rsidRDefault="00986518" w:rsidP="00444A93">
            <w:pPr>
              <w:spacing w:line="240" w:lineRule="exact"/>
              <w:ind w:rightChars="-51" w:right="-107"/>
              <w:rPr>
                <w:sz w:val="18"/>
                <w:szCs w:val="18"/>
              </w:rPr>
            </w:pPr>
            <w:r w:rsidRPr="00444A93">
              <w:rPr>
                <w:rFonts w:hint="eastAsia"/>
                <w:sz w:val="18"/>
                <w:szCs w:val="18"/>
              </w:rPr>
              <w:t>调查报告的主题与调查主题不一致；或结构不符合逻辑；或文字不规范。</w:t>
            </w:r>
          </w:p>
        </w:tc>
      </w:tr>
    </w:tbl>
    <w:p w14:paraId="2BE1A871" w14:textId="6FFAAB0C" w:rsidR="007618FA" w:rsidRPr="00A22A35" w:rsidRDefault="00986518" w:rsidP="00A22A35">
      <w:pPr>
        <w:spacing w:beforeLines="50" w:before="156" w:afterLines="50" w:after="156"/>
        <w:rPr>
          <w:rFonts w:ascii="Times New Roman" w:eastAsia="黑体" w:hAnsi="Times New Roman" w:cs="Times New Roman"/>
          <w:b/>
          <w:sz w:val="24"/>
        </w:rPr>
      </w:pPr>
      <w:r>
        <w:rPr>
          <w:rFonts w:eastAsia="黑体" w:hint="eastAsia"/>
          <w:b/>
          <w:sz w:val="24"/>
        </w:rPr>
        <w:t>六、</w:t>
      </w:r>
      <w:r>
        <w:rPr>
          <w:rFonts w:ascii="Times New Roman" w:eastAsia="黑体" w:hAnsi="Times New Roman" w:cs="Times New Roman"/>
          <w:b/>
          <w:sz w:val="24"/>
        </w:rPr>
        <w:t>参考书目</w:t>
      </w:r>
    </w:p>
    <w:p w14:paraId="0B07D431" w14:textId="67C7F8D1" w:rsidR="007618FA" w:rsidRPr="00AA72B4" w:rsidRDefault="00986518">
      <w:pPr>
        <w:spacing w:line="400" w:lineRule="exact"/>
        <w:ind w:firstLineChars="200" w:firstLine="420"/>
        <w:rPr>
          <w:rFonts w:ascii="宋体" w:eastAsia="宋体" w:hAnsi="宋体" w:cs="Times New Roman" w:hint="eastAsia"/>
        </w:rPr>
      </w:pPr>
      <w:r w:rsidRPr="00AA72B4">
        <w:rPr>
          <w:rFonts w:ascii="宋体" w:eastAsia="宋体" w:hAnsi="宋体" w:cs="Times New Roman"/>
        </w:rPr>
        <w:t>[1]</w:t>
      </w:r>
      <w:r w:rsidRPr="00AA72B4">
        <w:rPr>
          <w:rFonts w:ascii="宋体" w:eastAsia="宋体" w:hAnsi="宋体" w:cs="Times New Roman" w:hint="eastAsia"/>
        </w:rPr>
        <w:t>简明.市场调查方法与技术</w:t>
      </w:r>
      <w:r w:rsidRPr="00AA72B4">
        <w:rPr>
          <w:rFonts w:ascii="宋体" w:eastAsia="宋体" w:hAnsi="宋体" w:cs="宋体"/>
        </w:rPr>
        <w:t>[M].北京</w:t>
      </w:r>
      <w:r w:rsidRPr="00AA72B4">
        <w:rPr>
          <w:rFonts w:ascii="宋体" w:eastAsia="宋体" w:hAnsi="宋体" w:cs="宋体" w:hint="eastAsia"/>
        </w:rPr>
        <w:t>：</w:t>
      </w:r>
      <w:r w:rsidRPr="00AA72B4">
        <w:rPr>
          <w:rFonts w:ascii="宋体" w:eastAsia="宋体" w:hAnsi="宋体" w:cs="宋体"/>
        </w:rPr>
        <w:t>北京大学出版社，</w:t>
      </w:r>
      <w:r w:rsidRPr="00AA72B4">
        <w:rPr>
          <w:rFonts w:ascii="宋体" w:eastAsia="宋体" w:hAnsi="宋体" w:cs="宋体" w:hint="eastAsia"/>
        </w:rPr>
        <w:t>2</w:t>
      </w:r>
      <w:r w:rsidRPr="00AA72B4">
        <w:rPr>
          <w:rFonts w:ascii="宋体" w:eastAsia="宋体" w:hAnsi="宋体" w:cs="宋体"/>
        </w:rPr>
        <w:t>020.</w:t>
      </w:r>
    </w:p>
    <w:p w14:paraId="466406CF" w14:textId="7DA16B53" w:rsidR="007618FA" w:rsidRPr="00AA72B4" w:rsidRDefault="00986518">
      <w:pPr>
        <w:spacing w:line="400" w:lineRule="exact"/>
        <w:ind w:firstLineChars="200" w:firstLine="420"/>
        <w:rPr>
          <w:rFonts w:ascii="宋体" w:eastAsia="宋体" w:hAnsi="宋体" w:cs="Times New Roman" w:hint="eastAsia"/>
        </w:rPr>
      </w:pPr>
      <w:r w:rsidRPr="00AA72B4">
        <w:rPr>
          <w:rFonts w:ascii="宋体" w:eastAsia="宋体" w:hAnsi="宋体" w:cs="Times New Roman"/>
        </w:rPr>
        <w:t>[2]</w:t>
      </w:r>
      <w:r w:rsidRPr="00AA72B4">
        <w:rPr>
          <w:rFonts w:ascii="宋体" w:eastAsia="宋体" w:hAnsi="宋体" w:cs="Times New Roman" w:hint="eastAsia"/>
        </w:rPr>
        <w:t>徐映梅.市场调研理论与方法</w:t>
      </w:r>
      <w:r w:rsidRPr="00AA72B4">
        <w:rPr>
          <w:rFonts w:ascii="宋体" w:eastAsia="宋体" w:hAnsi="宋体" w:cs="宋体"/>
        </w:rPr>
        <w:t>[M].北京</w:t>
      </w:r>
      <w:r w:rsidRPr="00AA72B4">
        <w:rPr>
          <w:rFonts w:ascii="宋体" w:eastAsia="宋体" w:hAnsi="宋体" w:cs="宋体" w:hint="eastAsia"/>
        </w:rPr>
        <w:t>：</w:t>
      </w:r>
      <w:r w:rsidRPr="00AA72B4">
        <w:rPr>
          <w:rFonts w:ascii="宋体" w:eastAsia="宋体" w:hAnsi="宋体" w:cs="宋体"/>
        </w:rPr>
        <w:t>北京大学出版社，</w:t>
      </w:r>
      <w:r w:rsidRPr="00AA72B4">
        <w:rPr>
          <w:rFonts w:ascii="宋体" w:eastAsia="宋体" w:hAnsi="宋体" w:cs="宋体" w:hint="eastAsia"/>
        </w:rPr>
        <w:t>2</w:t>
      </w:r>
      <w:r w:rsidRPr="00AA72B4">
        <w:rPr>
          <w:rFonts w:ascii="宋体" w:eastAsia="宋体" w:hAnsi="宋体" w:cs="宋体"/>
        </w:rPr>
        <w:t>018.</w:t>
      </w:r>
    </w:p>
    <w:p w14:paraId="06661715" w14:textId="77777777" w:rsidR="007618FA" w:rsidRPr="00AA72B4" w:rsidRDefault="00986518">
      <w:pPr>
        <w:spacing w:line="400" w:lineRule="exact"/>
        <w:ind w:firstLineChars="200" w:firstLine="420"/>
        <w:rPr>
          <w:rFonts w:ascii="宋体" w:eastAsia="宋体" w:hAnsi="宋体" w:cs="宋体" w:hint="eastAsia"/>
        </w:rPr>
      </w:pPr>
      <w:r w:rsidRPr="00AA72B4">
        <w:rPr>
          <w:rFonts w:ascii="宋体" w:eastAsia="宋体" w:hAnsi="宋体" w:cs="Times New Roman"/>
        </w:rPr>
        <w:t>[3]庄贵军</w:t>
      </w:r>
      <w:r w:rsidRPr="00AA72B4">
        <w:rPr>
          <w:rFonts w:ascii="宋体" w:eastAsia="宋体" w:hAnsi="宋体" w:cs="Times New Roman" w:hint="eastAsia"/>
        </w:rPr>
        <w:t>.市场调查与预测</w:t>
      </w:r>
      <w:r w:rsidRPr="00AA72B4">
        <w:rPr>
          <w:rFonts w:ascii="宋体" w:eastAsia="宋体" w:hAnsi="宋体" w:cs="宋体"/>
        </w:rPr>
        <w:t>[M].上海：上海</w:t>
      </w:r>
      <w:r w:rsidRPr="00AA72B4">
        <w:rPr>
          <w:rFonts w:ascii="宋体" w:eastAsia="宋体" w:hAnsi="宋体" w:cs="Times New Roman" w:hint="eastAsia"/>
        </w:rPr>
        <w:t>财经大学出版社</w:t>
      </w:r>
      <w:r w:rsidRPr="00AA72B4">
        <w:rPr>
          <w:rFonts w:ascii="宋体" w:eastAsia="宋体" w:hAnsi="宋体" w:cs="Times New Roman"/>
        </w:rPr>
        <w:t>，2020.</w:t>
      </w:r>
    </w:p>
    <w:p w14:paraId="159038FA" w14:textId="77777777" w:rsidR="007618FA" w:rsidRPr="00AA72B4" w:rsidRDefault="00986518">
      <w:pPr>
        <w:spacing w:line="400" w:lineRule="exact"/>
        <w:ind w:firstLineChars="200" w:firstLine="420"/>
        <w:rPr>
          <w:rFonts w:ascii="宋体" w:eastAsia="宋体" w:hAnsi="宋体" w:cs="Times New Roman" w:hint="eastAsia"/>
        </w:rPr>
      </w:pPr>
      <w:r w:rsidRPr="00AA72B4">
        <w:rPr>
          <w:rFonts w:ascii="宋体" w:eastAsia="宋体" w:hAnsi="宋体" w:cs="Times New Roman"/>
        </w:rPr>
        <w:t>[4]</w:t>
      </w:r>
      <w:r w:rsidRPr="00AA72B4">
        <w:rPr>
          <w:rFonts w:ascii="宋体" w:eastAsia="宋体" w:hAnsi="宋体" w:cs="Times New Roman" w:hint="eastAsia"/>
        </w:rPr>
        <w:t>刘一书.市场调查与预测</w:t>
      </w:r>
      <w:r w:rsidRPr="00AA72B4">
        <w:rPr>
          <w:rFonts w:ascii="宋体" w:eastAsia="宋体" w:hAnsi="宋体" w:cs="宋体"/>
        </w:rPr>
        <w:t>[M].</w:t>
      </w:r>
      <w:r w:rsidRPr="00AA72B4">
        <w:rPr>
          <w:rFonts w:ascii="宋体" w:eastAsia="宋体" w:hAnsi="宋体" w:cs="Times New Roman" w:hint="eastAsia"/>
        </w:rPr>
        <w:t>北京：清华大学</w:t>
      </w:r>
      <w:r w:rsidRPr="00AA72B4">
        <w:rPr>
          <w:rFonts w:ascii="宋体" w:eastAsia="宋体" w:hAnsi="宋体" w:cs="Times New Roman"/>
        </w:rPr>
        <w:t>出版社，2018</w:t>
      </w:r>
      <w:r w:rsidRPr="00AA72B4">
        <w:rPr>
          <w:rFonts w:ascii="宋体" w:eastAsia="宋体" w:hAnsi="宋体" w:cs="Times New Roman" w:hint="eastAsia"/>
        </w:rPr>
        <w:t>.</w:t>
      </w:r>
    </w:p>
    <w:p w14:paraId="58E69913" w14:textId="77777777" w:rsidR="007618FA" w:rsidRPr="00AA72B4" w:rsidRDefault="00986518">
      <w:pPr>
        <w:spacing w:line="400" w:lineRule="exact"/>
        <w:ind w:firstLineChars="200" w:firstLine="420"/>
        <w:rPr>
          <w:rFonts w:ascii="宋体" w:eastAsia="宋体" w:hAnsi="宋体" w:cs="Times New Roman" w:hint="eastAsia"/>
        </w:rPr>
      </w:pPr>
      <w:r w:rsidRPr="00AA72B4">
        <w:rPr>
          <w:rFonts w:ascii="宋体" w:eastAsia="宋体" w:hAnsi="宋体" w:cs="Times New Roman"/>
        </w:rPr>
        <w:t>[5]</w:t>
      </w:r>
      <w:r w:rsidRPr="00AA72B4">
        <w:rPr>
          <w:rFonts w:ascii="宋体" w:eastAsia="宋体" w:hAnsi="宋体" w:cs="Times New Roman" w:hint="eastAsia"/>
        </w:rPr>
        <w:t>刘常宝. 市场调查与预测</w:t>
      </w:r>
      <w:r w:rsidRPr="00AA72B4">
        <w:rPr>
          <w:rFonts w:ascii="宋体" w:eastAsia="宋体" w:hAnsi="宋体" w:cs="宋体"/>
        </w:rPr>
        <w:t>[M].北京</w:t>
      </w:r>
      <w:r w:rsidRPr="00AA72B4">
        <w:rPr>
          <w:rFonts w:ascii="宋体" w:eastAsia="宋体" w:hAnsi="宋体" w:cs="宋体" w:hint="eastAsia"/>
        </w:rPr>
        <w:t>：</w:t>
      </w:r>
      <w:r w:rsidRPr="00AA72B4">
        <w:rPr>
          <w:rFonts w:ascii="宋体" w:eastAsia="宋体" w:hAnsi="宋体" w:cs="宋体"/>
        </w:rPr>
        <w:t>北京大学出版社，</w:t>
      </w:r>
      <w:r w:rsidRPr="00AA72B4">
        <w:rPr>
          <w:rFonts w:ascii="宋体" w:eastAsia="宋体" w:hAnsi="宋体" w:cs="宋体" w:hint="eastAsia"/>
        </w:rPr>
        <w:t>2</w:t>
      </w:r>
      <w:r w:rsidRPr="00AA72B4">
        <w:rPr>
          <w:rFonts w:ascii="宋体" w:eastAsia="宋体" w:hAnsi="宋体" w:cs="宋体"/>
        </w:rPr>
        <w:t>017.</w:t>
      </w:r>
    </w:p>
    <w:p w14:paraId="218B47F8" w14:textId="77777777" w:rsidR="007618FA" w:rsidRDefault="00986518">
      <w:pPr>
        <w:spacing w:line="400" w:lineRule="exact"/>
        <w:ind w:firstLineChars="200" w:firstLine="422"/>
        <w:rPr>
          <w:rFonts w:ascii="Times New Roman" w:eastAsia="宋体" w:hAnsi="Times New Roman" w:cs="Times New Roman"/>
          <w:b/>
        </w:rPr>
      </w:pPr>
      <w:r>
        <w:rPr>
          <w:rFonts w:ascii="Times New Roman" w:eastAsia="宋体" w:hAnsi="Times New Roman" w:cs="Times New Roman"/>
          <w:b/>
        </w:rPr>
        <w:t>互联网知识库（国内外著名网站）</w:t>
      </w:r>
    </w:p>
    <w:p w14:paraId="7754B54E" w14:textId="77777777" w:rsidR="007618FA" w:rsidRDefault="00986518">
      <w:pPr>
        <w:spacing w:line="400" w:lineRule="exact"/>
        <w:ind w:firstLineChars="200" w:firstLine="420"/>
        <w:rPr>
          <w:rFonts w:ascii="Times New Roman" w:eastAsia="宋体" w:hAnsi="Times New Roman" w:cs="Times New Roman"/>
        </w:rPr>
      </w:pPr>
      <w:r>
        <w:rPr>
          <w:rFonts w:ascii="Times New Roman" w:eastAsia="宋体" w:hAnsi="Times New Roman" w:cs="Times New Roman"/>
        </w:rPr>
        <w:lastRenderedPageBreak/>
        <w:t>[1]</w:t>
      </w:r>
      <w:r>
        <w:rPr>
          <w:rFonts w:ascii="Times New Roman" w:eastAsia="宋体" w:hAnsi="Times New Roman" w:cs="Times New Roman"/>
        </w:rPr>
        <w:t>国家统计局网（</w:t>
      </w:r>
      <w:hyperlink r:id="rId6">
        <w:r>
          <w:rPr>
            <w:rStyle w:val="af2"/>
            <w:rFonts w:ascii="Times New Roman" w:eastAsia="宋体" w:hAnsi="Times New Roman" w:cs="Times New Roman"/>
          </w:rPr>
          <w:t>http://www.stats.gov.cn/</w:t>
        </w:r>
      </w:hyperlink>
      <w:r>
        <w:rPr>
          <w:rFonts w:ascii="Times New Roman" w:eastAsia="宋体" w:hAnsi="Times New Roman" w:cs="Times New Roman"/>
        </w:rPr>
        <w:t>）</w:t>
      </w:r>
    </w:p>
    <w:p w14:paraId="07BC64BB" w14:textId="77777777" w:rsidR="007618FA" w:rsidRDefault="00986518">
      <w:pPr>
        <w:spacing w:line="400" w:lineRule="exact"/>
        <w:ind w:firstLineChars="200" w:firstLine="420"/>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问卷星（</w:t>
      </w:r>
      <w:hyperlink r:id="rId7">
        <w:r>
          <w:rPr>
            <w:rStyle w:val="af2"/>
            <w:rFonts w:ascii="Times New Roman" w:eastAsia="宋体" w:hAnsi="Times New Roman" w:cs="Times New Roman"/>
          </w:rPr>
          <w:t>https://www.wjx.cn/</w:t>
        </w:r>
      </w:hyperlink>
      <w:r>
        <w:rPr>
          <w:rFonts w:ascii="Times New Roman" w:eastAsia="宋体" w:hAnsi="Times New Roman" w:cs="Times New Roman"/>
        </w:rPr>
        <w:t>）</w:t>
      </w:r>
    </w:p>
    <w:p w14:paraId="617102EB" w14:textId="7D0A0B24" w:rsidR="007618FA" w:rsidRDefault="00986518">
      <w:pPr>
        <w:spacing w:line="400" w:lineRule="exact"/>
        <w:ind w:firstLineChars="200" w:firstLine="420"/>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零点有数（</w:t>
      </w:r>
      <w:hyperlink r:id="rId8" w:history="1">
        <w:r w:rsidR="007E49A1" w:rsidRPr="00DE4963">
          <w:rPr>
            <w:rStyle w:val="af2"/>
            <w:rFonts w:ascii="Times New Roman" w:eastAsia="宋体" w:hAnsi="Times New Roman" w:cs="Times New Roman"/>
          </w:rPr>
          <w:t>https://www.idataway.com/</w:t>
        </w:r>
      </w:hyperlink>
      <w:r>
        <w:rPr>
          <w:rFonts w:ascii="Times New Roman" w:eastAsia="宋体" w:hAnsi="Times New Roman" w:cs="Times New Roman"/>
        </w:rPr>
        <w:t>）</w:t>
      </w:r>
    </w:p>
    <w:p w14:paraId="49EB049F" w14:textId="055A6D0D" w:rsidR="007E49A1" w:rsidRPr="007E49A1" w:rsidRDefault="007E49A1">
      <w:pPr>
        <w:spacing w:line="400" w:lineRule="exact"/>
        <w:ind w:firstLineChars="200" w:firstLine="420"/>
        <w:rPr>
          <w:rFonts w:ascii="Times New Roman" w:eastAsia="宋体" w:hAnsi="Times New Roman" w:cs="Times New Roman"/>
        </w:rPr>
      </w:pPr>
      <w:r>
        <w:rPr>
          <w:rFonts w:ascii="Times New Roman" w:eastAsia="宋体" w:hAnsi="Times New Roman" w:cs="Times New Roman"/>
        </w:rPr>
        <w:t xml:space="preserve"> </w:t>
      </w:r>
    </w:p>
    <w:p w14:paraId="43AFB8C3" w14:textId="77777777" w:rsidR="007618FA" w:rsidRDefault="007618FA">
      <w:pPr>
        <w:rPr>
          <w:rFonts w:hint="eastAsia"/>
        </w:rPr>
      </w:pPr>
    </w:p>
    <w:sectPr w:rsidR="007618FA">
      <w:pgSz w:w="11905" w:h="16837" w:orient="landscape"/>
      <w:pgMar w:top="1440" w:right="1800" w:bottom="1440" w:left="1800" w:header="850" w:footer="9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11EF1" w14:textId="77777777" w:rsidR="004F57E4" w:rsidRDefault="004F57E4" w:rsidP="00A66E6E">
      <w:pPr>
        <w:rPr>
          <w:rFonts w:hint="eastAsia"/>
        </w:rPr>
      </w:pPr>
      <w:r>
        <w:separator/>
      </w:r>
    </w:p>
  </w:endnote>
  <w:endnote w:type="continuationSeparator" w:id="0">
    <w:p w14:paraId="32CF2EBE" w14:textId="77777777" w:rsidR="004F57E4" w:rsidRDefault="004F57E4" w:rsidP="00A66E6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4E1DC" w14:textId="77777777" w:rsidR="004F57E4" w:rsidRDefault="004F57E4" w:rsidP="00A66E6E">
      <w:pPr>
        <w:rPr>
          <w:rFonts w:hint="eastAsia"/>
        </w:rPr>
      </w:pPr>
      <w:r>
        <w:separator/>
      </w:r>
    </w:p>
  </w:footnote>
  <w:footnote w:type="continuationSeparator" w:id="0">
    <w:p w14:paraId="4B2E328F" w14:textId="77777777" w:rsidR="004F57E4" w:rsidRDefault="004F57E4" w:rsidP="00A66E6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8FA"/>
    <w:rsid w:val="001359C7"/>
    <w:rsid w:val="00444A93"/>
    <w:rsid w:val="004E25F6"/>
    <w:rsid w:val="004F57E4"/>
    <w:rsid w:val="00524003"/>
    <w:rsid w:val="00577508"/>
    <w:rsid w:val="007618FA"/>
    <w:rsid w:val="007A2F89"/>
    <w:rsid w:val="007E48E0"/>
    <w:rsid w:val="007E49A1"/>
    <w:rsid w:val="008171F4"/>
    <w:rsid w:val="00986518"/>
    <w:rsid w:val="00A22A35"/>
    <w:rsid w:val="00A66E6E"/>
    <w:rsid w:val="00AA6B33"/>
    <w:rsid w:val="00AA72B4"/>
    <w:rsid w:val="00AB473B"/>
    <w:rsid w:val="00BF7246"/>
    <w:rsid w:val="00C53004"/>
    <w:rsid w:val="00DD7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691E0"/>
  <w15:docId w15:val="{A39C3560-5BBC-4BA6-A097-0BC0AB94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uiPriority w:val="9"/>
    <w:semiHidden/>
    <w:unhideWhenUsed/>
    <w:qFormat/>
    <w:pPr>
      <w:keepNext/>
      <w:keepLines/>
      <w:spacing w:before="260" w:after="260" w:line="412"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style>
  <w:style w:type="character" w:customStyle="1" w:styleId="20">
    <w:name w:val="标题 2 字符"/>
    <w:basedOn w:val="a0"/>
    <w:rPr>
      <w:rFonts w:ascii="Arial" w:eastAsia="黑体" w:hAnsi="Arial" w:cs="Times New Roman"/>
      <w:b/>
      <w:sz w:val="32"/>
    </w:rPr>
  </w:style>
  <w:style w:type="table" w:styleId="a3">
    <w:name w:val="Table Grid"/>
    <w:basedOn w:val="a1"/>
    <w:pPr>
      <w:widowControl w:val="0"/>
    </w:pPr>
    <w:rPr>
      <w:rFonts w:ascii="Times New Roman" w:eastAsia="宋体" w:hAnsi="Times New Roman" w:cs="Times New Roman"/>
      <w:kern w:val="0"/>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pPr>
      <w:pBdr>
        <w:bottom w:val="single" w:sz="6" w:space="1" w:color="000000"/>
      </w:pBdr>
      <w:jc w:val="center"/>
    </w:pPr>
    <w:rPr>
      <w:rFonts w:ascii="Times New Roman" w:eastAsia="宋体" w:hAnsi="Times New Roman" w:cs="Times New Roman"/>
      <w:sz w:val="18"/>
    </w:rPr>
  </w:style>
  <w:style w:type="character" w:customStyle="1" w:styleId="a5">
    <w:name w:val="页眉 字符"/>
    <w:basedOn w:val="a0"/>
    <w:rPr>
      <w:rFonts w:ascii="Times New Roman" w:eastAsia="宋体" w:hAnsi="Times New Roman" w:cs="Times New Roman"/>
      <w:sz w:val="18"/>
    </w:rPr>
  </w:style>
  <w:style w:type="paragraph" w:styleId="a6">
    <w:name w:val="footer"/>
    <w:basedOn w:val="a"/>
    <w:rPr>
      <w:rFonts w:ascii="Times New Roman" w:eastAsia="宋体" w:hAnsi="Times New Roman" w:cs="Times New Roman"/>
      <w:sz w:val="18"/>
    </w:rPr>
  </w:style>
  <w:style w:type="character" w:customStyle="1" w:styleId="a7">
    <w:name w:val="页脚 字符"/>
    <w:basedOn w:val="a0"/>
    <w:rPr>
      <w:rFonts w:ascii="Times New Roman" w:eastAsia="宋体" w:hAnsi="Times New Roman" w:cs="Times New Roman"/>
      <w:sz w:val="18"/>
    </w:rPr>
  </w:style>
  <w:style w:type="paragraph" w:styleId="a8">
    <w:name w:val="annotation text"/>
    <w:basedOn w:val="a"/>
    <w:rPr>
      <w:rFonts w:ascii="Times New Roman" w:eastAsia="宋体" w:hAnsi="Times New Roman" w:cs="Times New Roman"/>
    </w:rPr>
  </w:style>
  <w:style w:type="character" w:customStyle="1" w:styleId="a9">
    <w:name w:val="批注文字 字符"/>
    <w:basedOn w:val="a0"/>
    <w:rPr>
      <w:rFonts w:ascii="Times New Roman" w:eastAsia="宋体" w:hAnsi="Times New Roman" w:cs="Times New Roman"/>
    </w:rPr>
  </w:style>
  <w:style w:type="paragraph" w:styleId="aa">
    <w:name w:val="Balloon Text"/>
    <w:basedOn w:val="a"/>
    <w:rPr>
      <w:rFonts w:ascii="Times New Roman" w:eastAsia="宋体" w:hAnsi="Times New Roman" w:cs="Times New Roman"/>
      <w:sz w:val="18"/>
    </w:rPr>
  </w:style>
  <w:style w:type="character" w:customStyle="1" w:styleId="ab">
    <w:name w:val="批注框文本 字符"/>
    <w:basedOn w:val="a0"/>
    <w:rPr>
      <w:rFonts w:ascii="Times New Roman" w:eastAsia="宋体" w:hAnsi="Times New Roman" w:cs="Times New Roman"/>
      <w:sz w:val="18"/>
    </w:rPr>
  </w:style>
  <w:style w:type="character" w:styleId="ac">
    <w:name w:val="annotation reference"/>
    <w:basedOn w:val="a0"/>
    <w:rPr>
      <w:sz w:val="21"/>
    </w:rPr>
  </w:style>
  <w:style w:type="paragraph" w:styleId="ad">
    <w:name w:val="Body Text Indent"/>
    <w:basedOn w:val="a"/>
    <w:pPr>
      <w:spacing w:after="120"/>
      <w:ind w:left="420"/>
    </w:pPr>
    <w:rPr>
      <w:rFonts w:ascii="Times New Roman" w:eastAsia="宋体" w:hAnsi="Times New Roman" w:cs="Times New Roman"/>
    </w:rPr>
  </w:style>
  <w:style w:type="character" w:customStyle="1" w:styleId="ae">
    <w:name w:val="正文文本缩进 字符"/>
    <w:basedOn w:val="a0"/>
    <w:rPr>
      <w:rFonts w:ascii="Times New Roman" w:eastAsia="宋体" w:hAnsi="Times New Roman" w:cs="Times New Roman"/>
    </w:rPr>
  </w:style>
  <w:style w:type="paragraph" w:styleId="af">
    <w:name w:val="Body Text"/>
    <w:basedOn w:val="a"/>
    <w:qFormat/>
    <w:pPr>
      <w:spacing w:after="120"/>
    </w:pPr>
    <w:rPr>
      <w:rFonts w:ascii="Times New Roman" w:eastAsia="宋体" w:hAnsi="Times New Roman" w:cs="Times New Roman"/>
    </w:rPr>
  </w:style>
  <w:style w:type="character" w:customStyle="1" w:styleId="af0">
    <w:name w:val="正文文本 字符"/>
    <w:basedOn w:val="a0"/>
    <w:rPr>
      <w:rFonts w:ascii="Times New Roman" w:eastAsia="宋体" w:hAnsi="Times New Roman" w:cs="Times New Roman"/>
    </w:rPr>
  </w:style>
  <w:style w:type="character" w:styleId="af1">
    <w:name w:val="Subtle Emphasis"/>
    <w:basedOn w:val="a0"/>
    <w:rPr>
      <w:i/>
      <w:color w:val="404040"/>
    </w:rPr>
  </w:style>
  <w:style w:type="character" w:styleId="af2">
    <w:name w:val="Hyperlink"/>
    <w:rPr>
      <w:color w:val="0563C1"/>
      <w:u w:val="single"/>
    </w:rPr>
  </w:style>
  <w:style w:type="paragraph" w:customStyle="1" w:styleId="duan">
    <w:name w:val="duan"/>
    <w:basedOn w:val="a"/>
    <w:qFormat/>
    <w:pPr>
      <w:spacing w:before="75" w:after="100" w:line="480" w:lineRule="auto"/>
    </w:pPr>
    <w:rPr>
      <w:rFonts w:ascii="宋体" w:eastAsia="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idataway.com/" TargetMode="External"/><Relationship Id="rId3" Type="http://schemas.openxmlformats.org/officeDocument/2006/relationships/webSettings" Target="webSettings.xml"/><Relationship Id="rId7" Type="http://schemas.openxmlformats.org/officeDocument/2006/relationships/hyperlink" Target="https://www.wjx.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s.gov.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1099</Words>
  <Characters>6268</Characters>
  <Application>Microsoft Office Word</Application>
  <DocSecurity>0</DocSecurity>
  <Lines>52</Lines>
  <Paragraphs>14</Paragraphs>
  <ScaleCrop>false</ScaleCrop>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DingTalk</dc:creator>
  <dc:description>DingTalk Document</dc:description>
  <cp:lastModifiedBy>Administrator</cp:lastModifiedBy>
  <cp:revision>5</cp:revision>
  <dcterms:created xsi:type="dcterms:W3CDTF">2024-11-05T03:04:00Z</dcterms:created>
  <dcterms:modified xsi:type="dcterms:W3CDTF">2024-11-05T03:07:00Z</dcterms:modified>
  <dc:language>ZN_CH</dc:language>
</cp:coreProperties>
</file>